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rPr>
          <w:noProof/>
        </w:rPr>
        <w:drawing>
          <wp:anchor distT="0" distB="0" distL="0" distR="0" simplePos="false" relativeHeight="16" behindDoc="false" locked="false" layoutInCell="true" allowOverlap="true">
            <wp:simplePos x="0" y="0"/>
            <wp:positionH relativeFrom="column">
              <wp:posOffset>4083684</wp:posOffset>
            </wp:positionH>
            <wp:positionV relativeFrom="paragraph">
              <wp:posOffset>-1336040</wp:posOffset>
            </wp:positionV>
            <wp:extent cx="1379220" cy="1729740"/>
            <wp:effectExtent l="0" t="0" r="0" b="0"/>
            <wp:wrapNone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729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ed="f" stroked="f" style="position:absolute;margin-left:-84.0pt;margin-top:-70.8pt;width:594.0pt;height:133.85pt;z-index:14;mso-position-horizontal-relative:text;mso-position-vertical-relative:text;mso-width-relative:page;mso-height-relative:margin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rFonts w:ascii="Arial" w:hAnsi="Arial"/>
                      <w:noProof/>
                      <w:sz w:val="20"/>
                      <w:szCs w:val="20"/>
                      <w:lang w:val="es-ES"/>
                    </w:rPr>
                    <w:drawing>
                      <wp:inline distT="0" distB="0" distL="0" distR="0">
                        <wp:extent cx="7496175" cy="1333500"/>
                        <wp:effectExtent l="0" t="0" r="0" b="0"/>
                        <wp:docPr id="2049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6175" cy="1333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1030" type="#_x0000_t202" filled="f" stroked="f" style="position:absolute;margin-left:-71.95pt;margin-top:126.0pt;width:180.0pt;height:144.0pt;z-index:2;mso-position-horizontal-relative:text;mso-position-vertical-relative:text;mso-width-relative:page;mso-height-relative:page;visibility:visible;" wrapcoords="0 0 21600 0 21600 21600 0 21600 0 0">
            <v:stroke on="f" joinstyle="miter"/>
            <w10:wrap type="tight"/>
            <v:fill/>
            <v:path o:connecttype="rect" gradientshapeok="t"/>
            <v:textbox inset="7.2pt,7.2pt,7.2pt,7.2pt">
              <w:txbxContent>
                <w:p>
                  <w:pPr>
                    <w:pStyle w:val="style0"/>
                    <w:rPr>
                      <w:rFonts w:ascii="Arial" w:hAnsi="Arial"/>
                      <w:color w:val="66ffcc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66ffcc"/>
                      <w:sz w:val="36"/>
                      <w:szCs w:val="36"/>
                    </w:rPr>
                    <w:t>HABILIDADES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hAnsi="Arial"/>
                    </w:rPr>
                    <w:t>Elaborar planes operativos</w:t>
                  </w:r>
                </w:p>
                <w:p>
                  <w:pPr>
                    <w:pStyle w:val="style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hAnsi="Arial"/>
                    </w:rPr>
                    <w:t>Relacion</w:t>
                  </w:r>
                  <w:r>
                    <w:rPr>
                      <w:rFonts w:ascii="Arial" w:hAnsi="Arial"/>
                    </w:rPr>
                    <w:t>es interpersonales</w:t>
                  </w:r>
                </w:p>
                <w:p>
                  <w:pPr>
                    <w:pStyle w:val="style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hAnsi="Arial"/>
                    </w:rPr>
                    <w:t>T</w:t>
                  </w:r>
                  <w:r>
                    <w:rPr>
                      <w:rFonts w:ascii="Arial" w:hAnsi="Arial"/>
                    </w:rPr>
                    <w:t>rabajo en equipo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</w:rPr>
                    <w:t>-Trabajo bajo presión, responsable y organizada</w:t>
                  </w:r>
                  <w:r>
                    <w:rPr>
                      <w:rFonts w:ascii="Arial" w:hAnsi="Arial"/>
                      <w:color w:val="000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rect id="1031" filled="f" stroked="f" style="position:absolute;margin-left:-79.95pt;margin-top:-17.95pt;width:584.6pt;height:108.0pt;z-index:15;mso-position-horizontal-relative:text;mso-position-vertical-relative:text;mso-width-relative:page;mso-height-relative:page;visibility:visible;" wrapcoords="0 0 21600 0 21600 21600 0 21600 0 0">
            <v:stroke on="f"/>
            <w10:wrap type="through"/>
            <v:fill/>
            <v:textbox>
              <w:txbxContent>
                <w:p>
                  <w:pPr>
                    <w:pStyle w:val="style0"/>
                    <w:rPr>
                      <w:rFonts w:ascii="Arial" w:hAnsi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sz w:val="36"/>
                      <w:szCs w:val="36"/>
                    </w:rPr>
                    <w:t>PEDRO</w:t>
                  </w:r>
                  <w:r>
                    <w:rPr>
                      <w:rFonts w:ascii="Arial" w:hAnsi="Arial"/>
                      <w:b/>
                      <w:sz w:val="36"/>
                      <w:szCs w:val="36"/>
                    </w:rPr>
                    <w:t xml:space="preserve"> VALENCIA</w:t>
                  </w:r>
                  <w:r>
                    <w:rPr>
                      <w:rFonts w:ascii="Arial" w:hAnsi="Arial"/>
                      <w:b/>
                      <w:sz w:val="36"/>
                      <w:szCs w:val="36"/>
                    </w:rPr>
                    <w:t xml:space="preserve"> JERALDINO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      10 de julio 1960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      Chileno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      Magallanes #69, Viña del Mar- Chile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       Rut9012407-2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Afp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hábitat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Fonasa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</w:t>
                  </w:r>
                  <w:r>
                    <w:rPr/>
                    <w:fldChar w:fldCharType="begin"/>
                  </w:r>
                  <w:r>
                    <w:instrText xml:space="preserve"> HYPERLINK "Tel:+569"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Arial" w:hAnsi="Arial"/>
                      <w:sz w:val="20"/>
                      <w:szCs w:val="20"/>
                    </w:rPr>
                    <w:t>Tel:+56</w:t>
                  </w:r>
                  <w:r>
                    <w:rPr>
                      <w:rStyle w:val="style85"/>
                      <w:rFonts w:ascii="Arial" w:hAnsi="Arial"/>
                      <w:sz w:val="20"/>
                      <w:szCs w:val="20"/>
                      <w:lang w:val="es-MX"/>
                    </w:rPr>
                    <w:t>9</w:t>
                  </w:r>
                  <w:r>
                    <w:rPr/>
                    <w:fldChar w:fldCharType="end"/>
                  </w:r>
                  <w:r>
                    <w:rPr>
                      <w:rFonts w:ascii="Arial" w:hAnsi="Arial"/>
                      <w:sz w:val="20"/>
                      <w:szCs w:val="20"/>
                      <w:lang w:val="es-MX"/>
                    </w:rPr>
                    <w:t xml:space="preserve"> 95530592</w:t>
                  </w:r>
                  <w:r>
                    <w:rPr>
                      <w:rFonts w:ascii="Arial" w:hAnsi="Arial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E-mail </w:t>
                  </w:r>
                  <w:r>
                    <w:rPr>
                      <w:rFonts w:ascii="Arial" w:hAnsi="Arial"/>
                      <w:sz w:val="20"/>
                      <w:szCs w:val="20"/>
                      <w:lang w:val="es-MX"/>
                    </w:rPr>
                    <w:t>pedrovalencia@live.cl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</w: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S"/>
        </w:rPr>
        <w:pict>
          <v:shape id="1032" type="#_x0000_t202" filled="f" stroked="f" style="position:absolute;margin-left:179.95pt;margin-top:14.55pt;width:207.0pt;height:125.9pt;z-index:4;mso-position-horizontal-relative:text;mso-position-vertical-relative:text;mso-width-relative:page;mso-height-relative:page;visibility:visible;" wrapcoords="0 0 21600 0 21600 21600 0 21600 0 0">
            <v:stroke on="f" joinstyle="miter"/>
            <w10:wrap type="through"/>
            <v:fill/>
            <v:shadow opacity="49150f"/>
            <v:path o:connecttype="rect" gradientshapeok="t"/>
            <v:textbox inset="7.2pt,7.2pt,7.2pt,7.2pt">
              <w:txbxContent>
                <w:p>
                  <w:pPr>
                    <w:pStyle w:val="style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-</w:t>
                  </w:r>
                  <w:r>
                    <w:rPr>
                      <w:rFonts w:ascii="Arial" w:hAnsi="Arial"/>
                      <w:b/>
                    </w:rPr>
                    <w:t>Programas manejados:</w:t>
                  </w:r>
                  <w:r>
                    <w:rPr>
                      <w:rFonts w:ascii="Arial" w:hAnsi="Arial"/>
                    </w:rPr>
                    <w:t xml:space="preserve"> Excel</w:t>
                  </w:r>
                  <w:r>
                    <w:rPr>
                      <w:rFonts w:ascii="Arial" w:hAnsi="Arial"/>
                    </w:rPr>
                    <w:t>, Word</w:t>
                  </w:r>
                  <w:r>
                    <w:rPr>
                      <w:rFonts w:ascii="Arial" w:hAnsi="Arial"/>
                    </w:rPr>
                    <w:t xml:space="preserve">, </w:t>
                  </w:r>
                  <w:r>
                    <w:rPr>
                      <w:rFonts w:ascii="Arial" w:hAnsi="Arial"/>
                    </w:rPr>
                    <w:t>software programación</w:t>
                  </w:r>
                  <w:r>
                    <w:rPr>
                      <w:rFonts w:ascii="Arial" w:hAnsi="Arial"/>
                    </w:rPr>
                    <w:t xml:space="preserve"> centrales. Plataformas WINDOWS y Linux.</w:t>
                  </w:r>
                </w:p>
                <w:p>
                  <w:pPr>
                    <w:pStyle w:val="style0"/>
                    <w:rPr>
                      <w:rFonts w:ascii="Arial" w:hAnsi="Arial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</w:rPr>
                    <w:t>-</w:t>
                  </w:r>
                  <w:r>
                    <w:rPr>
                      <w:rFonts w:ascii="Arial" w:hAnsi="Arial"/>
                      <w:b/>
                    </w:rPr>
                    <w:t>Área</w:t>
                  </w:r>
                  <w:r>
                    <w:rPr>
                      <w:rFonts w:ascii="Arial" w:hAnsi="Arial"/>
                      <w:b/>
                    </w:rPr>
                    <w:t>:</w:t>
                  </w:r>
                  <w:r>
                    <w:rPr>
                      <w:rFonts w:ascii="Arial" w:hAnsi="Arial"/>
                    </w:rPr>
                    <w:t>Mantención</w:t>
                  </w:r>
                  <w:r>
                    <w:rPr>
                      <w:rFonts w:ascii="Arial" w:hAnsi="Arial"/>
                    </w:rPr>
                    <w:t>, programación y soporte equipamiento telecomunicaciones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line id="1033" fillcolor="white" from="-184.95pt,5.4pt" to="382.05pt,5.4pt" style="position:absolute;z-index:8;mso-position-horizontal-relative:text;mso-position-vertical-relative:text;mso-width-relative:page;mso-height-relative:page;mso-wrap-distance-left:0.0pt;mso-wrap-distance-right:0.0pt;visibility:visible;">
            <v:stroke color="#66ffcc"/>
            <v:fill/>
          </v:line>
        </w:pict>
      </w:r>
    </w:p>
    <w:p>
      <w:pPr>
        <w:pStyle w:val="style0"/>
        <w:rPr/>
      </w:pPr>
      <w:r>
        <w:rPr>
          <w:noProof/>
          <w:lang w:val="es-ES"/>
        </w:rPr>
        <w:pict>
          <v:shape id="1034" type="#_x0000_t202" filled="f" stroked="f" style="position:absolute;margin-left:-189.0pt;margin-top:184.75pt;width:243.0pt;height:411.0pt;z-index:6;mso-position-horizontal-relative:text;mso-position-vertical-relative:text;mso-width-relative:margin;mso-height-relative:page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rial" w:hAnsi="Arial"/>
                      <w:b/>
                      <w:color w:val="66ffcc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66ffcc"/>
                      <w:sz w:val="36"/>
                      <w:szCs w:val="36"/>
                    </w:rPr>
                    <w:t>EXPERIENCIA LABORAL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De 1981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1984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(Viña del Mar -Chile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De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1984 a 2008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(Viña del Mar-Chile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De 2009 a 2010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(Calama-Chile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De 2009 a 2013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(Valparaíso-Chile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De 2013ª 2015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Valparaiso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– Chile)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line id="1035" fillcolor="white" from="-184.95pt,184.85pt" to="382.05pt,184.85pt" style="position:absolute;z-index:10;mso-position-horizontal-relative:text;mso-position-vertical-relative:text;mso-width-relative:page;mso-height-relative:page;mso-wrap-distance-left:0.0pt;mso-wrap-distance-right:0.0pt;visibility:visible;">
            <v:stroke color="#66ffcc"/>
            <v:fill/>
          </v:line>
        </w:pict>
      </w:r>
      <w:r>
        <w:rPr>
          <w:noProof/>
          <w:lang w:val="es-ES"/>
        </w:rPr>
        <w:pict>
          <v:shape id="1036" type="#_x0000_t202" filled="f" stroked="f" style="position:absolute;margin-left:-35.6pt;margin-top:217.45pt;width:423.2pt;height:391.35pt;z-index:7;mso-position-horizontal-relative:text;mso-position-vertical-relative:text;mso-width-relative:margin;mso-height-relative:margin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ABG INGENIERIA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</w:rPr>
                    <w:t>Sector</w:t>
                  </w:r>
                  <w:r>
                    <w:rPr>
                      <w:rFonts w:ascii="Arial" w:hAnsi="Arial"/>
                      <w:b/>
                      <w:i/>
                      <w:color w:val="000000"/>
                    </w:rPr>
                    <w:t>Obras</w:t>
                  </w:r>
                  <w:r>
                    <w:rPr>
                      <w:rFonts w:ascii="Arial" w:hAnsi="Arial"/>
                      <w:b/>
                      <w:i/>
                      <w:color w:val="000000"/>
                    </w:rPr>
                    <w:t xml:space="preserve"> Civiles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Cargo 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ocupado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: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Mantención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e instalación de aire acondicionado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lang w:val="es-CL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lang w:val="es-CL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lang w:val="es-MX"/>
                    </w:rPr>
                    <w:t>PATRICK WARDEN  TELEFONIA S.A.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i/>
                      <w:color w:val="000000"/>
                      <w:sz w:val="18"/>
                      <w:lang w:val="es-CL"/>
                    </w:rPr>
                  </w:pPr>
                  <w:r>
                    <w:rPr>
                      <w:rFonts w:ascii="Arial" w:hAnsi="Arial"/>
                      <w:color w:val="000000"/>
                      <w:lang w:val="es-CL"/>
                    </w:rPr>
                    <w:t>Sector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22"/>
                      <w:lang w:val="es-CL"/>
                    </w:rPr>
                    <w:t>TELECOMUNICACIONES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Cargo 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ocupado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: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instalación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y programación de centrales telefónicas, cámaras de seguridad, porteros eléctricos, reparación y mantención de equipos de telecomunicaciones domiciliarios y corporativos 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cs="Arial" w:hAnsi="Arial"/>
                      <w:b/>
                      <w:lang w:val="es-MX"/>
                    </w:rPr>
                  </w:pPr>
                  <w:r>
                    <w:rPr>
                      <w:rFonts w:ascii="Arial" w:cs="Arial" w:hAnsi="Arial"/>
                      <w:b/>
                      <w:lang w:val="es-MX"/>
                    </w:rPr>
                    <w:t xml:space="preserve">GRUPO SIEMENS minera LOS PELAMBRES. </w:t>
                  </w:r>
                </w:p>
                <w:p>
                  <w:pPr>
                    <w:pStyle w:val="style0"/>
                    <w:rPr>
                      <w:rFonts w:ascii="Arial" w:cs="Arial" w:hAnsi="Arial"/>
                      <w:b/>
                      <w:lang w:val="es-MX"/>
                    </w:rPr>
                  </w:pPr>
                  <w:r>
                    <w:rPr>
                      <w:rFonts w:ascii="Arial" w:cs="Arial" w:hAnsi="Arial"/>
                      <w:lang w:val="es-MX"/>
                    </w:rPr>
                    <w:t xml:space="preserve">Sector </w:t>
                  </w:r>
                  <w:r>
                    <w:rPr>
                      <w:rFonts w:ascii="Arial" w:cs="Arial" w:hAnsi="Arial"/>
                      <w:b/>
                      <w:i/>
                      <w:lang w:val="es-MX"/>
                    </w:rPr>
                    <w:t>MINERO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>Cargo ocupado: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mantención de sistemas de correas transportadoras de material y sistemas de aire al interior de la faena minera.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instrumentacion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cs="Arial" w:hAnsi="Arial"/>
                      <w:b/>
                      <w:lang w:val="es-MX"/>
                    </w:rPr>
                  </w:pPr>
                  <w:r>
                    <w:rPr>
                      <w:rFonts w:ascii="Arial" w:cs="Arial" w:hAnsi="Arial"/>
                      <w:b/>
                      <w:lang w:val="es-MX"/>
                    </w:rPr>
                    <w:t xml:space="preserve">BROOM GROUP </w:t>
                  </w:r>
                </w:p>
                <w:p>
                  <w:pPr>
                    <w:pStyle w:val="style0"/>
                    <w:rPr>
                      <w:rFonts w:ascii="Arial" w:cs="Arial" w:hAnsi="Arial"/>
                      <w:b/>
                      <w:lang w:val="es-MX"/>
                    </w:rPr>
                  </w:pPr>
                  <w:r>
                    <w:rPr>
                      <w:rFonts w:ascii="Arial" w:cs="Arial" w:hAnsi="Arial"/>
                      <w:lang w:val="es-MX"/>
                    </w:rPr>
                    <w:t xml:space="preserve">Sector </w:t>
                  </w:r>
                  <w:r>
                    <w:rPr>
                      <w:rFonts w:ascii="Arial" w:cs="Arial" w:hAnsi="Arial"/>
                      <w:b/>
                      <w:i/>
                      <w:lang w:val="es-MX"/>
                    </w:rPr>
                    <w:t>PORTUARIO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u w:val="single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>Cargo ocupado: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u w:val="single"/>
                    </w:rPr>
                    <w:t>(Prestador de servicios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u w:val="single"/>
                    </w:rPr>
                    <w:t>)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>mantención</w:t>
                  </w: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de central telefónica, reparación y configuración de terminales, soporte de redes, traslado de equipamiento. 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u w:val="single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 xml:space="preserve">Empresa 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>Electroinstalaciones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</w:rPr>
                    <w:t xml:space="preserve">Cargo ocupado supervisor de corrientes </w:t>
                  </w:r>
                  <w:r>
                    <w:rPr>
                      <w:rFonts w:ascii="Arial" w:hAnsi="Arial"/>
                      <w:color w:val="000000"/>
                    </w:rPr>
                    <w:t>debiles</w:t>
                  </w:r>
                  <w:r>
                    <w:rPr>
                      <w:rFonts w:ascii="Arial" w:hAnsi="Arial"/>
                      <w:color w:val="000000"/>
                    </w:rPr>
                    <w:t xml:space="preserve"> para constructoras como </w:t>
                  </w:r>
                  <w:r>
                    <w:rPr>
                      <w:rFonts w:ascii="Arial" w:hAnsi="Arial"/>
                      <w:color w:val="000000"/>
                    </w:rPr>
                    <w:t>beltec</w:t>
                  </w:r>
                  <w:r>
                    <w:rPr>
                      <w:rFonts w:ascii="Arial" w:hAnsi="Arial"/>
                      <w:color w:val="000000"/>
                    </w:rPr>
                    <w:t xml:space="preserve"> ,</w:t>
                  </w:r>
                  <w:r>
                    <w:rPr>
                      <w:rFonts w:ascii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brotec</w:t>
                  </w:r>
                  <w:r>
                    <w:rPr>
                      <w:rFonts w:ascii="Arial" w:hAnsi="Arial"/>
                      <w:color w:val="000000"/>
                    </w:rPr>
                    <w:t xml:space="preserve"> , </w:t>
                  </w:r>
                  <w:r>
                    <w:rPr>
                      <w:rFonts w:ascii="Arial" w:hAnsi="Arial"/>
                      <w:color w:val="000000"/>
                    </w:rPr>
                    <w:t>ebco</w:t>
                  </w:r>
                  <w:r>
                    <w:rPr>
                      <w:rFonts w:ascii="Arial" w:hAnsi="Arial"/>
                      <w:color w:val="000000"/>
                    </w:rPr>
                    <w:t xml:space="preserve">, </w:t>
                  </w:r>
                  <w:r>
                    <w:rPr>
                      <w:rFonts w:ascii="Arial" w:hAnsi="Arial"/>
                      <w:color w:val="000000"/>
                    </w:rPr>
                    <w:t>terratec</w:t>
                  </w:r>
                  <w:r>
                    <w:rPr>
                      <w:rFonts w:ascii="Arial" w:hAnsi="Arial"/>
                      <w:color w:val="000000"/>
                    </w:rPr>
                    <w:t>,</w:t>
                  </w:r>
                  <w:r>
                    <w:rPr>
                      <w:rFonts w:ascii="Arial" w:hAnsi="Arial"/>
                      <w:color w:val="000000"/>
                    </w:rPr>
                    <w:t xml:space="preserve"> Fajardo constructora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u w:val="single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shape id="1037" type="#_x0000_t202" filled="f" stroked="f" style="position:absolute;margin-left:-184.95pt;margin-top:99.35pt;width:567.0pt;height:116.75pt;z-index:5;mso-position-horizontal-relative:text;mso-position-vertical-relative:text;mso-width-relative:margin;mso-height-relative:margin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rial" w:hAnsi="Arial"/>
                      <w:b/>
                      <w:color w:val="66ffcc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66ffcc"/>
                      <w:sz w:val="36"/>
                      <w:szCs w:val="36"/>
                    </w:rPr>
                    <w:t>ESTUDIOS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Año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color w:val="000000"/>
                    </w:rPr>
                    <w:t xml:space="preserve">Técnico Eléctrico </w:t>
                  </w:r>
                </w:p>
                <w:p>
                  <w:pPr>
                    <w:pStyle w:val="style0"/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Valparaíso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Chile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20"/>
                      <w:szCs w:val="20"/>
                    </w:rPr>
                    <w:t>Liceo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20"/>
                      <w:szCs w:val="20"/>
                    </w:rPr>
                    <w:t xml:space="preserve"> Técnico Industrial Valparaíso </w:t>
                  </w:r>
                </w:p>
                <w:p>
                  <w:pPr>
                    <w:pStyle w:val="style0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shape id="1038" type="#_x0000_t202" filled="f" stroked="f" style="position:absolute;margin-left:31.0pt;margin-top:0.3pt;width:180.0pt;height:117.0pt;z-index:3;mso-position-horizontal-relative:text;mso-position-vertical-relative:text;mso-width-relative:page;mso-height-relative:page;visibility:visible;" wrapcoords="0 0 21600 0 21600 21600 0 21600 0 0">
            <v:stroke on="f" joinstyle="miter"/>
            <w10:wrap type="through"/>
            <v:fill/>
            <v:path o:connecttype="rect" gradientshapeok="t"/>
            <v:textbox inset="7.2pt,7.2pt,7.2pt,7.2pt">
              <w:txbxContent>
                <w:p>
                  <w:pPr>
                    <w:pStyle w:val="style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Español: Nativo</w:t>
                  </w:r>
                </w:p>
                <w:p>
                  <w:pPr>
                    <w:pStyle w:val="style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Ingles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>
                    <w:rPr>
                      <w:rFonts w:ascii="Arial" w:hAnsi="Arial"/>
                    </w:rPr>
                    <w:t>Escrito básico</w:t>
                  </w:r>
                </w:p>
                <w:p>
                  <w:pPr>
                    <w:pStyle w:val="style0"/>
                    <w:jc w:val="center"/>
                    <w:rPr/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line id="1039" fillcolor="white" from="-184.95pt,126.35pt" to="382.05pt,126.35pt" style="position:absolute;z-index:9;mso-position-horizontal-relative:text;mso-position-vertical-relative:text;mso-width-relative:page;mso-height-relative:page;mso-wrap-distance-left:0.0pt;mso-wrap-distance-right:0.0pt;visibility:visible;">
            <v:stroke color="#66ffcc"/>
            <v:fill/>
          </v:line>
        </w:pict>
      </w:r>
    </w:p>
    <w:p>
      <w:pPr>
        <w:pStyle w:val="style0"/>
        <w:rPr/>
      </w:pPr>
      <w:r>
        <w:rPr>
          <w:noProof/>
          <w:lang w:val="es-ES"/>
        </w:rPr>
        <w:pict>
          <v:shape id="1040" type="#_x0000_t202" filled="f" stroked="f" style="position:absolute;margin-left:-71.95pt;margin-top:-53.95pt;width:567.0pt;height:731.6pt;z-index:11;mso-position-horizontal-relative:text;mso-position-vertical-relative:text;mso-width-relative:margin;mso-height-relative:margin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rial" w:hAnsi="Arial"/>
                      <w:b/>
                      <w:color w:val="66ffcc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66ffcc"/>
                      <w:sz w:val="36"/>
                      <w:szCs w:val="36"/>
                    </w:rPr>
                    <w:t>REFERENCIAS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Roberto DIAZ </w:t>
                  </w:r>
                </w:p>
                <w:p>
                  <w:pPr>
                    <w:pStyle w:val="style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BROOM GROUP (Valparaíso</w:t>
                  </w:r>
                  <w:r>
                    <w:rPr>
                      <w:rFonts w:ascii="Arial" w:hAnsi="Arial"/>
                      <w:szCs w:val="20"/>
                    </w:rPr>
                    <w:t xml:space="preserve"> -Chile</w:t>
                  </w:r>
                  <w:r>
                    <w:rPr>
                      <w:rFonts w:ascii="Arial" w:hAnsi="Arial"/>
                      <w:szCs w:val="20"/>
                    </w:rPr>
                    <w:t>)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  <w:szCs w:val="20"/>
                    </w:rPr>
                    <w:t xml:space="preserve">Gerente Operaciones </w:t>
                  </w:r>
                </w:p>
                <w:p>
                  <w:pPr>
                    <w:pStyle w:val="style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+56</w:t>
                  </w:r>
                  <w:r>
                    <w:rPr>
                      <w:rFonts w:ascii="Arial" w:hAnsi="Arial"/>
                      <w:szCs w:val="20"/>
                      <w:lang w:val="es-MX"/>
                    </w:rPr>
                    <w:t>993240483</w:t>
                  </w:r>
                </w:p>
                <w:p>
                  <w:pPr>
                    <w:pStyle w:val="style0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000000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66ffcc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66ffcc"/>
                      <w:sz w:val="36"/>
                      <w:szCs w:val="36"/>
                    </w:rPr>
                    <w:t>FORMACIONES ADICIONALES E INTERESES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sz w:val="36"/>
                      <w:szCs w:val="36"/>
                    </w:rPr>
                  </w:pPr>
                </w:p>
                <w:p>
                  <w:pPr>
                    <w:pStyle w:val="style157"/>
                    <w:rPr>
                      <w:rFonts w:ascii="Arial" w:hAnsi="Arial"/>
                      <w:b/>
                    </w:rPr>
                  </w:pPr>
                </w:p>
                <w:p>
                  <w:pPr>
                    <w:pStyle w:val="style157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Citofonia</w:t>
                  </w:r>
                  <w:r>
                    <w:rPr>
                      <w:rFonts w:ascii="Arial" w:hAnsi="Arial"/>
                      <w:b/>
                    </w:rPr>
                    <w:t xml:space="preserve"> digital, alarmas contra incendio &amp; circuito cerrado de CCTV</w:t>
                  </w:r>
                </w:p>
                <w:p>
                  <w:pPr>
                    <w:pStyle w:val="style15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</w:rPr>
                    <w:t>World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Trade</w:t>
                  </w:r>
                  <w:r>
                    <w:rPr>
                      <w:rFonts w:ascii="Arial" w:hAnsi="Arial"/>
                    </w:rPr>
                    <w:t xml:space="preserve"> (Santiago-Chile)</w:t>
                  </w:r>
                </w:p>
                <w:p>
                  <w:pPr>
                    <w:pStyle w:val="style15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</w:rPr>
                    <w:t>2014</w:t>
                  </w:r>
                </w:p>
                <w:p>
                  <w:pPr>
                    <w:pStyle w:val="style157"/>
                    <w:rPr>
                      <w:rFonts w:ascii="Arial" w:hAnsi="Arial"/>
                      <w:b/>
                    </w:rPr>
                  </w:pPr>
                </w:p>
                <w:p>
                  <w:pPr>
                    <w:pStyle w:val="style157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 xml:space="preserve">Manejo de plataformas de comunicaciones unificadas </w:t>
                  </w:r>
                  <w:r>
                    <w:rPr>
                      <w:rFonts w:ascii="Arial" w:hAnsi="Arial"/>
                      <w:b/>
                      <w:i/>
                    </w:rPr>
                    <w:t>Centos</w:t>
                  </w: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Elastix</w:t>
                  </w:r>
                  <w:r>
                    <w:rPr>
                      <w:rFonts w:ascii="Arial" w:hAnsi="Arial"/>
                      <w:b/>
                    </w:rPr>
                    <w:t xml:space="preserve"> y </w:t>
                  </w:r>
                  <w:r>
                    <w:rPr>
                      <w:rFonts w:ascii="Arial" w:hAnsi="Arial"/>
                      <w:b/>
                      <w:i/>
                    </w:rPr>
                    <w:t>Denwa</w:t>
                  </w:r>
                  <w:r>
                    <w:rPr>
                      <w:rFonts w:ascii="Arial" w:hAnsi="Arial"/>
                      <w:b/>
                      <w:i/>
                    </w:rPr>
                    <w:t xml:space="preserve"> Enterprise</w:t>
                  </w:r>
                </w:p>
                <w:p>
                  <w:pPr>
                    <w:pStyle w:val="style157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ab/>
                  </w:r>
                  <w:r>
                    <w:rPr>
                      <w:rFonts w:ascii="Arial" w:hAnsi="Arial"/>
                      <w:lang w:val="en-US"/>
                    </w:rPr>
                    <w:t>Sistek</w:t>
                  </w:r>
                  <w:r>
                    <w:rPr>
                      <w:rFonts w:ascii="Arial" w:hAnsi="Arial"/>
                      <w:lang w:val="en-US"/>
                    </w:rPr>
                    <w:t xml:space="preserve"> S.A (Santiago- Chile)</w:t>
                  </w:r>
                </w:p>
                <w:p>
                  <w:pPr>
                    <w:pStyle w:val="style157"/>
                    <w:rPr>
                      <w:rFonts w:ascii="Arial" w:hAnsi="Arial"/>
                      <w:lang w:val="es-CL"/>
                    </w:rPr>
                  </w:pPr>
                  <w:r>
                    <w:rPr>
                      <w:rFonts w:ascii="Arial" w:hAnsi="Arial"/>
                      <w:lang w:val="en-US"/>
                    </w:rPr>
                    <w:tab/>
                  </w:r>
                  <w:r>
                    <w:rPr>
                      <w:rFonts w:ascii="Arial" w:hAnsi="Arial"/>
                      <w:lang w:val="es-CL"/>
                    </w:rPr>
                    <w:t>2014</w:t>
                  </w:r>
                </w:p>
                <w:p>
                  <w:pPr>
                    <w:pStyle w:val="style157"/>
                    <w:rPr>
                      <w:rFonts w:ascii="Arial" w:hAnsi="Arial"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Arial" w:hAnsi="Arial"/>
                      <w:b/>
                      <w:lang w:val="es-CL"/>
                    </w:rPr>
                  </w:pPr>
                </w:p>
                <w:p>
                  <w:pPr>
                    <w:pStyle w:val="style157"/>
                    <w:ind w:firstLine="708"/>
                    <w:rPr>
                      <w:rFonts w:ascii="Arial" w:cs="Arial" w:eastAsia="Dotum" w:hAnsi="Arial"/>
                      <w:b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b/>
                      <w:lang w:val="es-CL"/>
                    </w:rPr>
                    <w:t>Diseño Web y herramientas multimedia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i/>
                      <w:lang w:val="es-CL"/>
                    </w:rPr>
                    <w:t>Otec</w:t>
                  </w:r>
                  <w:r>
                    <w:rPr>
                      <w:rFonts w:ascii="Arial" w:cs="Arial" w:eastAsia="Dotum" w:hAnsi="Arial"/>
                      <w:i/>
                      <w:lang w:val="es-CL"/>
                    </w:rPr>
                    <w:t xml:space="preserve"> Valora</w:t>
                  </w:r>
                  <w:r>
                    <w:rPr>
                      <w:rFonts w:ascii="Arial" w:cs="Arial" w:eastAsia="Dotum" w:hAnsi="Arial"/>
                      <w:lang w:val="es-CL"/>
                    </w:rPr>
                    <w:t xml:space="preserve"> (Valparaíso- Chile)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lang w:val="es-CL"/>
                    </w:rPr>
                    <w:t xml:space="preserve"> 2006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lang w:val="es-CL"/>
                    </w:rPr>
                    <w:tab/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b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lang w:val="es-CL"/>
                    </w:rPr>
                    <w:tab/>
                  </w:r>
                  <w:r>
                    <w:rPr>
                      <w:rFonts w:ascii="Arial" w:cs="Arial" w:eastAsia="Dotum" w:hAnsi="Arial"/>
                      <w:b/>
                      <w:lang w:val="es-CL"/>
                    </w:rPr>
                    <w:t xml:space="preserve">Seguridad e Higiene </w:t>
                  </w:r>
                  <w:r>
                    <w:rPr>
                      <w:rFonts w:ascii="Arial" w:cs="Arial" w:eastAsia="Dotum" w:hAnsi="Arial"/>
                      <w:b/>
                      <w:lang w:val="es-CL"/>
                    </w:rPr>
                    <w:t>Cphs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lang w:val="es-CL"/>
                    </w:rPr>
                    <w:tab/>
                  </w:r>
                  <w:r>
                    <w:rPr>
                      <w:rFonts w:ascii="Arial" w:cs="Arial" w:eastAsia="Dotum" w:hAnsi="Arial"/>
                      <w:lang w:val="es-CL"/>
                    </w:rPr>
                    <w:t xml:space="preserve"> IST (Viña del mar- Chile)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lang w:val="es-CL"/>
                    </w:rPr>
                    <w:tab/>
                  </w:r>
                  <w:r>
                    <w:rPr>
                      <w:rFonts w:ascii="Arial" w:cs="Arial" w:eastAsia="Dotum" w:hAnsi="Arial"/>
                      <w:lang w:val="es-CL"/>
                    </w:rPr>
                    <w:t xml:space="preserve"> 2008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lang w:val="es-CL"/>
                    </w:rPr>
                    <w:tab/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Arial" w:cs="Arial" w:eastAsia="Dotum" w:hAnsi="Arial"/>
                      <w:b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  <w:r>
                    <w:rPr>
                      <w:rFonts w:ascii="Arial" w:cs="Arial" w:eastAsia="Dotum" w:hAnsi="Arial"/>
                      <w:b/>
                      <w:lang w:val="es-CL"/>
                    </w:rPr>
                    <w:t>Otros antecedentes</w:t>
                  </w:r>
                  <w:r>
                    <w:rPr>
                      <w:rFonts w:ascii="Arial" w:cs="Arial" w:eastAsia="Dotum" w:hAnsi="Arial"/>
                      <w:b/>
                      <w:lang w:val="es-CL"/>
                    </w:rPr>
                    <w:t>: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MX"/>
                    </w:rPr>
                  </w:pPr>
                  <w:r>
                    <w:rPr>
                      <w:rFonts w:ascii="Arial" w:cs="Arial" w:eastAsia="Dotum" w:hAnsi="Arial"/>
                      <w:b/>
                      <w:i/>
                      <w:lang w:val="es-MX"/>
                    </w:rPr>
                    <w:t xml:space="preserve">SUPERVISOR 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MX"/>
                    </w:rPr>
                  </w:pPr>
                  <w:r>
                    <w:rPr>
                      <w:rFonts w:ascii="Arial" w:cs="Arial" w:eastAsia="Dotum" w:hAnsi="Arial"/>
                      <w:lang w:val="es-MX"/>
                    </w:rPr>
                    <w:t>Instalaciones eléctricas y corrien</w:t>
                  </w:r>
                  <w:r>
                    <w:rPr>
                      <w:rFonts w:ascii="Arial" w:cs="Arial" w:eastAsia="Dotum" w:hAnsi="Arial"/>
                      <w:lang w:val="es-MX"/>
                    </w:rPr>
                    <w:t>tes débiles obra congreso nacional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MX"/>
                    </w:rPr>
                  </w:pP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MX"/>
                    </w:rPr>
                  </w:pPr>
                  <w:r>
                    <w:rPr>
                      <w:rFonts w:ascii="Arial" w:cs="Arial" w:eastAsia="Dotum" w:hAnsi="Arial"/>
                      <w:b/>
                      <w:lang w:val="es-MX"/>
                    </w:rPr>
                    <w:t>PROGRAMADOR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MX"/>
                    </w:rPr>
                  </w:pPr>
                  <w:r>
                    <w:rPr>
                      <w:rFonts w:ascii="Arial" w:cs="Arial" w:eastAsia="Dotum" w:hAnsi="Arial"/>
                      <w:lang w:val="es-MX"/>
                    </w:rPr>
                    <w:t xml:space="preserve">Centrales telefónicas privadas  </w:t>
                  </w:r>
                  <w:r>
                    <w:rPr>
                      <w:rFonts w:ascii="Arial" w:cs="Arial" w:eastAsia="Dotum" w:hAnsi="Arial"/>
                      <w:b/>
                      <w:lang w:val="es-MX"/>
                    </w:rPr>
                    <w:t xml:space="preserve">para  </w:t>
                  </w:r>
                  <w:r>
                    <w:rPr>
                      <w:rFonts w:ascii="Arial" w:cs="Arial" w:eastAsia="Dotum" w:hAnsi="Arial"/>
                      <w:b/>
                      <w:lang w:val="es-MX"/>
                    </w:rPr>
                    <w:t>Entel</w:t>
                  </w:r>
                  <w:r>
                    <w:rPr>
                      <w:rFonts w:ascii="Arial" w:cs="Arial" w:eastAsia="Dotum" w:hAnsi="Arial"/>
                      <w:b/>
                      <w:lang w:val="es-MX"/>
                    </w:rPr>
                    <w:t>, Movist</w:t>
                  </w:r>
                  <w:r>
                    <w:rPr>
                      <w:rFonts w:ascii="Arial" w:cs="Arial" w:eastAsia="Dotum" w:hAnsi="Arial"/>
                      <w:b/>
                      <w:lang w:val="es-MX"/>
                    </w:rPr>
                    <w:t>ar</w:t>
                  </w: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MX"/>
                    </w:rPr>
                  </w:pPr>
                </w:p>
                <w:p>
                  <w:pPr>
                    <w:pStyle w:val="style157"/>
                    <w:rPr>
                      <w:rFonts w:ascii="Arial" w:cs="Arial" w:eastAsia="Dotum" w:hAnsi="Arial"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Dotum" w:eastAsia="Dotum" w:hAnsi="Dotum"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Dotum" w:eastAsia="Dotum" w:hAnsi="Dotum"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Dotum" w:eastAsia="Dotum" w:hAnsi="Dotum"/>
                      <w:iCs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Dotum" w:eastAsia="Dotum" w:hAnsi="Dotum"/>
                      <w:iCs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Dotum" w:eastAsia="Dotum" w:hAnsi="Dotum"/>
                      <w:iCs/>
                      <w:lang w:val="es-CL"/>
                    </w:rPr>
                  </w:pPr>
                </w:p>
                <w:p>
                  <w:pPr>
                    <w:pStyle w:val="style157"/>
                    <w:rPr>
                      <w:rFonts w:ascii="Dotum" w:eastAsia="Dotum" w:hAnsi="Dotum"/>
                      <w:lang w:val="es-CL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</w:rPr>
                  </w:pPr>
                </w:p>
                <w:p>
                  <w:pPr>
                    <w:pStyle w:val="style0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line id="1041" fillcolor="white" from="-71.95pt,109.9pt" to="495.05pt,109.9pt" style="position:absolute;z-index:13;mso-position-horizontal-relative:text;mso-position-vertical-relative:text;mso-width-relative:page;mso-height-relative:page;mso-wrap-distance-left:0.0pt;mso-wrap-distance-right:0.0pt;visibility:visible;">
            <v:stroke color="#66ffcc"/>
            <v:fill/>
          </v:line>
        </w:pict>
      </w:r>
      <w:r>
        <w:rPr>
          <w:noProof/>
          <w:lang w:val="es-ES"/>
        </w:rPr>
        <w:pict>
          <v:line id="1042" fillcolor="white" from="-71.95pt,-26.95pt" to="495.05pt,-26.95pt" style="position:absolute;z-index:12;mso-position-horizontal-relative:text;mso-position-vertical-relative:text;mso-width-relative:page;mso-height-relative:page;mso-wrap-distance-left:0.0pt;mso-wrap-distance-right:0.0pt;visibility:visible;">
            <v:stroke color="#66ffcc"/>
            <v:fill/>
          </v:line>
        </w:pict>
      </w:r>
      <w:bookmarkStart w:id="0" w:name="_GoBack"/>
      <w:bookmarkEnd w:id="0"/>
    </w:p>
    <w:sectPr>
      <w:pgSz w:w="11900" w:h="16840" w:orient="portrait"/>
      <w:pgMar w:top="1417" w:right="1701" w:bottom="368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Lucida Grande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Arial Unicode MS"/>
    <w:panose1 w:val="020b0600000001010101"/>
    <w:charset w:val="81"/>
    <w:family w:val="modern"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DC5C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enforcement="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mbria" w:cs="Times New Roman" w:eastAsia="MS Mincho" w:hAnsi="Cambria"/>
        <w:lang w:val="es-CL" w:bidi="ar-SA" w:eastAsia="es-CL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s-ES_tradnl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Lucida Grande" w:cs="Lucida Grande" w:hAnsi="Lucida Grande"/>
      <w:sz w:val="18"/>
      <w:szCs w:val="18"/>
    </w:rPr>
  </w:style>
  <w:style w:type="character" w:customStyle="1" w:styleId="style4097">
    <w:name w:val="Texto de globo Car"/>
    <w:next w:val="style4097"/>
    <w:link w:val="style153"/>
    <w:uiPriority w:val="99"/>
    <w:rPr>
      <w:rFonts w:ascii="Lucida Grande" w:cs="Lucida Grande" w:hAnsi="Lucida Grande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8">
    <w:name w:val="Encabezado C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9">
    <w:name w:val="Pie de página Car"/>
    <w:basedOn w:val="style65"/>
    <w:next w:val="style4099"/>
    <w:link w:val="style32"/>
    <w:uiPriority w:val="99"/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val="es-E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image" Target="media/image2.png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288</Words>
  <Characters>2022</Characters>
  <Application>WPS Office</Application>
  <DocSecurity>0</DocSecurity>
  <Paragraphs>157</Paragraphs>
  <ScaleCrop>false</ScaleCrop>
  <LinksUpToDate>false</LinksUpToDate>
  <CharactersWithSpaces>2492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2015-11-02T13:32:22Z</dcterms:created>
  <dc:creator>Rodrigo Valencia R</dc:creator>
  <lastModifiedBy>HUAWEI G7</lastModifiedBy>
  <dcterms:modified xsi:type="dcterms:W3CDTF">2015-11-02T13:32:22Z</dcterms:modified>
  <revision>18</revision>
</coreProperties>
</file>