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16EA625C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 w:rsidRPr="00093BAE">
              <w:rPr>
                <w:rFonts w:ascii="Arial" w:hAnsi="Arial" w:cs="Arial"/>
                <w:sz w:val="20"/>
                <w:szCs w:val="20"/>
              </w:rPr>
              <w:t>C</w:t>
            </w:r>
            <w:r w:rsidR="004470ED">
              <w:rPr>
                <w:rFonts w:ascii="Arial" w:hAnsi="Arial" w:cs="Arial"/>
                <w:sz w:val="20"/>
                <w:szCs w:val="20"/>
              </w:rPr>
              <w:t xml:space="preserve">linica </w:t>
            </w:r>
            <w:r w:rsidR="00502018">
              <w:rPr>
                <w:rFonts w:ascii="Arial" w:hAnsi="Arial" w:cs="Arial"/>
                <w:sz w:val="20"/>
                <w:szCs w:val="20"/>
              </w:rPr>
              <w:t>Indisa</w:t>
            </w:r>
            <w:r w:rsidR="0044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2018">
              <w:rPr>
                <w:rFonts w:ascii="Arial" w:hAnsi="Arial" w:cs="Arial"/>
                <w:sz w:val="20"/>
                <w:szCs w:val="20"/>
              </w:rPr>
              <w:t>Santiago</w:t>
            </w:r>
            <w:r w:rsidR="004470ED">
              <w:rPr>
                <w:rFonts w:ascii="Arial" w:hAnsi="Arial" w:cs="Arial"/>
                <w:sz w:val="20"/>
                <w:szCs w:val="20"/>
              </w:rPr>
              <w:t>, Chile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1A1B6A03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B5D00DA" w:rsidR="00721F6C" w:rsidRPr="00721F6C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2E6C9C0" w:rsidR="00721F6C" w:rsidRPr="00721F6C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06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66EFCF7" w:rsidR="007F6BE0" w:rsidRPr="00721F6C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150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E7B71A4" w:rsidR="007F6BE0" w:rsidRPr="007F6BE0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0676-0322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B838AD2" w:rsidR="007F6BE0" w:rsidRPr="007F6BE0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The system presents damage inside the structure of the emergency stop button.</w:t>
            </w:r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3CE42255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1C3DD3F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F95BFCA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5441485" w:rsidR="00C764D8" w:rsidRPr="00724F91" w:rsidRDefault="0050201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28E626B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04FCC59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6C12741A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0201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0201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470ED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2018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96E4D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7EBA-08D6-40C7-B5EA-52137EC6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449</Words>
  <Characters>2475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29</cp:revision>
  <cp:lastPrinted>2021-11-11T08:42:00Z</cp:lastPrinted>
  <dcterms:created xsi:type="dcterms:W3CDTF">2022-06-28T20:30:00Z</dcterms:created>
  <dcterms:modified xsi:type="dcterms:W3CDTF">2023-04-06T17:15:00Z</dcterms:modified>
</cp:coreProperties>
</file>