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29"/>
        <w:gridCol w:w="180"/>
        <w:gridCol w:w="79"/>
        <w:gridCol w:w="2152"/>
        <w:gridCol w:w="248"/>
        <w:gridCol w:w="280"/>
        <w:gridCol w:w="1481"/>
        <w:gridCol w:w="315"/>
        <w:gridCol w:w="71"/>
        <w:gridCol w:w="69"/>
        <w:gridCol w:w="144"/>
        <w:gridCol w:w="556"/>
        <w:gridCol w:w="282"/>
        <w:gridCol w:w="536"/>
        <w:gridCol w:w="1523"/>
        <w:gridCol w:w="299"/>
        <w:gridCol w:w="1080"/>
        <w:gridCol w:w="281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94267045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1994267045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BF288D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6288311" w:edGrp="everyone"/>
            <w:r>
              <w:rPr>
                <w:rFonts w:ascii="Arial" w:hAnsi="Arial" w:cs="Arial"/>
                <w:sz w:val="20"/>
                <w:szCs w:val="20"/>
              </w:rPr>
              <w:t>Hospital San Pablo de Coquimbo</w:t>
            </w:r>
          </w:p>
          <w:permEnd w:id="1266288311"/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69454500" w:edGrp="everyone"/>
            <w:r>
              <w:rPr>
                <w:rFonts w:ascii="Arial" w:hAnsi="Arial" w:cs="Arial"/>
                <w:sz w:val="20"/>
                <w:szCs w:val="20"/>
              </w:rPr>
              <w:t>0000</w:t>
            </w:r>
            <w:r w:rsidR="00BF288D">
              <w:rPr>
                <w:rFonts w:ascii="Arial" w:hAnsi="Arial" w:cs="Arial"/>
                <w:sz w:val="20"/>
                <w:szCs w:val="20"/>
              </w:rPr>
              <w:t>6</w:t>
            </w:r>
            <w:permEnd w:id="206945450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67200994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67200994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28343749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182834374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350832937" w:edGrp="everyone"/>
            <w:r>
              <w:rPr>
                <w:rFonts w:ascii="Arial" w:hAnsi="Arial" w:cs="Arial"/>
                <w:sz w:val="20"/>
                <w:szCs w:val="20"/>
              </w:rPr>
              <w:t>+56964496402</w:t>
            </w:r>
            <w:permEnd w:id="1350832937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1237526832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2C4E0E">
              <w:rPr>
                <w:rFonts w:ascii="Arial" w:hAnsi="Arial" w:cs="Arial"/>
                <w:sz w:val="20"/>
                <w:szCs w:val="20"/>
              </w:rPr>
              <w:instrText>ayanez@cencomex.cll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4439">
              <w:rPr>
                <w:rStyle w:val="Hipervnculo"/>
                <w:rFonts w:ascii="Arial" w:hAnsi="Arial" w:cs="Arial"/>
                <w:sz w:val="20"/>
                <w:szCs w:val="20"/>
              </w:rPr>
              <w:t>ayanez@cencomex.cll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23752683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127957309" w:edGrp="everyone"/>
            <w:permEnd w:id="2127957309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BF288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906239489" w:edGrp="everyone"/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B85932">
              <w:rPr>
                <w:rFonts w:ascii="Arial" w:hAnsi="Arial" w:cs="Arial"/>
                <w:sz w:val="20"/>
                <w:szCs w:val="20"/>
              </w:rPr>
              <w:t>-0</w:t>
            </w:r>
            <w:r w:rsidR="006B40EC">
              <w:rPr>
                <w:rFonts w:ascii="Arial" w:hAnsi="Arial" w:cs="Arial"/>
                <w:sz w:val="20"/>
                <w:szCs w:val="20"/>
              </w:rPr>
              <w:t>6</w:t>
            </w:r>
            <w:r w:rsidR="007E36CC">
              <w:rPr>
                <w:rFonts w:ascii="Arial" w:hAnsi="Arial" w:cs="Arial"/>
                <w:sz w:val="20"/>
                <w:szCs w:val="20"/>
              </w:rPr>
              <w:t>-2019</w:t>
            </w:r>
            <w:permEnd w:id="90623948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8743893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7874389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387424023" w:edGrp="everyone"/>
            <w:r>
              <w:rPr>
                <w:rFonts w:ascii="Arial" w:hAnsi="Arial" w:cs="Arial"/>
                <w:sz w:val="20"/>
                <w:szCs w:val="20"/>
              </w:rPr>
              <w:t xml:space="preserve">Cyber </w:t>
            </w:r>
            <w:r w:rsidR="009F22B7">
              <w:rPr>
                <w:rFonts w:ascii="Arial" w:hAnsi="Arial" w:cs="Arial"/>
                <w:sz w:val="20"/>
                <w:szCs w:val="20"/>
              </w:rPr>
              <w:t>TM 2</w:t>
            </w:r>
            <w:r w:rsidR="00C631D1">
              <w:rPr>
                <w:rFonts w:ascii="Arial" w:hAnsi="Arial" w:cs="Arial"/>
                <w:sz w:val="20"/>
                <w:szCs w:val="20"/>
              </w:rPr>
              <w:t>00</w:t>
            </w:r>
            <w:permEnd w:id="1387424023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BF288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807553246" w:edGrp="everyone"/>
            <w:r w:rsidRPr="00BF288D">
              <w:t>CYT0102-0119</w:t>
            </w:r>
            <w:permEnd w:id="80755324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038975806" w:edGrp="everyone"/>
            <w:permEnd w:id="2038975806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  <w:bookmarkStart w:id="0" w:name="_GoBack"/>
            <w:bookmarkEnd w:id="0"/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329279060" w:edGrp="everyone"/>
            <w:permEnd w:id="1329279060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954680258" w:edGrp="everyone"/>
            <w:permEnd w:id="9546802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09246809" w:edGrp="everyone"/>
            <w:permEnd w:id="1509246809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6B40E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6208600" w:edGrp="everyone"/>
            <w:r>
              <w:rPr>
                <w:rFonts w:ascii="Arial" w:hAnsi="Arial" w:cs="Arial"/>
                <w:sz w:val="20"/>
                <w:szCs w:val="20"/>
              </w:rPr>
              <w:t>Laser equipment turns off during initial check activating the protector switch</w:t>
            </w:r>
            <w:r w:rsidR="00B8593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After this situation the equipment shows a “current error”</w:t>
            </w:r>
            <w:r w:rsidR="00C85CE1">
              <w:rPr>
                <w:rFonts w:ascii="Arial" w:hAnsi="Arial" w:cs="Arial"/>
                <w:sz w:val="20"/>
                <w:szCs w:val="20"/>
              </w:rPr>
              <w:t xml:space="preserve"> message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ermEnd w:id="2006208600"/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1737362121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37362121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03594483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035944838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38293985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382939853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854092711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54092711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OLE_LINK26"/>
            <w:bookmarkStart w:id="2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1"/>
            <w:bookmarkEnd w:id="2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04515072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404515072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3" w:name="OLE_LINK28"/>
            <w:bookmarkStart w:id="4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3"/>
            <w:bookmarkEnd w:id="4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57357120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B8593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857357120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1574271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15742713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125287725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52877250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170351261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6B40E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170351261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5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5"/>
          </w:p>
        </w:tc>
        <w:permStart w:id="157105273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6B40E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71052739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45176452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45176452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00268816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900268816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019607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B8593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70196071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309295859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B8593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309295859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17158155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2117158155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83828468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683828468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114544006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145440067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14653555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14653555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908807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49088076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95792792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095792792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9157687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91576871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0632081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06320811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404388441" w:edGrp="everyone"/>
            <w:permEnd w:id="1404388441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6B9" w:rsidRDefault="00D876B9" w:rsidP="007F5740">
      <w:pPr>
        <w:spacing w:after="0" w:line="240" w:lineRule="auto"/>
      </w:pPr>
      <w:r>
        <w:separator/>
      </w:r>
    </w:p>
  </w:endnote>
  <w:endnote w:type="continuationSeparator" w:id="0">
    <w:p w:rsidR="00D876B9" w:rsidRDefault="00D876B9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BF288D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BF288D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6B9" w:rsidRDefault="00D876B9" w:rsidP="007F5740">
      <w:pPr>
        <w:spacing w:after="0" w:line="240" w:lineRule="auto"/>
      </w:pPr>
      <w:r>
        <w:separator/>
      </w:r>
    </w:p>
  </w:footnote>
  <w:footnote w:type="continuationSeparator" w:id="0">
    <w:p w:rsidR="00D876B9" w:rsidRDefault="00D876B9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74761"/>
    <w:rsid w:val="00076B5C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725F"/>
    <w:rsid w:val="00203A8D"/>
    <w:rsid w:val="00235C1B"/>
    <w:rsid w:val="0024152A"/>
    <w:rsid w:val="0028371D"/>
    <w:rsid w:val="002B55CE"/>
    <w:rsid w:val="002B7DC4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594D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C688C"/>
    <w:rsid w:val="004E517C"/>
    <w:rsid w:val="004E68DB"/>
    <w:rsid w:val="005068F1"/>
    <w:rsid w:val="00515EA6"/>
    <w:rsid w:val="00531D59"/>
    <w:rsid w:val="00533D29"/>
    <w:rsid w:val="00552AA7"/>
    <w:rsid w:val="005547D9"/>
    <w:rsid w:val="005579C5"/>
    <w:rsid w:val="005722D8"/>
    <w:rsid w:val="005B7091"/>
    <w:rsid w:val="005C0035"/>
    <w:rsid w:val="005E3B06"/>
    <w:rsid w:val="00607E2B"/>
    <w:rsid w:val="00613E23"/>
    <w:rsid w:val="0061619F"/>
    <w:rsid w:val="00616EDB"/>
    <w:rsid w:val="0068345E"/>
    <w:rsid w:val="00693353"/>
    <w:rsid w:val="006B40EC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832B6"/>
    <w:rsid w:val="0079291E"/>
    <w:rsid w:val="007A4B3C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5642B"/>
    <w:rsid w:val="008668FC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791"/>
    <w:rsid w:val="009D0E3C"/>
    <w:rsid w:val="009D7CC3"/>
    <w:rsid w:val="009F22B7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85932"/>
    <w:rsid w:val="00B92E02"/>
    <w:rsid w:val="00BA16B6"/>
    <w:rsid w:val="00BC14EB"/>
    <w:rsid w:val="00BC6662"/>
    <w:rsid w:val="00BE63E3"/>
    <w:rsid w:val="00BF288D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85CE1"/>
    <w:rsid w:val="00C95237"/>
    <w:rsid w:val="00CB547C"/>
    <w:rsid w:val="00CC39C1"/>
    <w:rsid w:val="00CC62DE"/>
    <w:rsid w:val="00CD3362"/>
    <w:rsid w:val="00CE719B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876B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321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A5A5-1E54-4A2A-A587-10185CC2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462</Words>
  <Characters>2543</Characters>
  <Application>Microsoft Office Word</Application>
  <DocSecurity>8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5</cp:revision>
  <cp:lastPrinted>2015-04-03T11:01:00Z</cp:lastPrinted>
  <dcterms:created xsi:type="dcterms:W3CDTF">2019-04-26T20:45:00Z</dcterms:created>
  <dcterms:modified xsi:type="dcterms:W3CDTF">2019-06-24T15:36:00Z</dcterms:modified>
</cp:coreProperties>
</file>