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sz w:val="24"/>
          <w:szCs w:val="24"/>
          <w:lang w:val="en-US" w:eastAsia="ja-JP"/>
        </w:rPr>
        <w:id w:val="1159650"/>
        <w:docPartObj>
          <w:docPartGallery w:val="Cover Pages"/>
          <w:docPartUnique/>
        </w:docPartObj>
      </w:sdtPr>
      <w:sdtEndPr>
        <w:rPr>
          <w:rFonts w:ascii="Arial" w:eastAsia="MS Mincho" w:hAnsi="Arial" w:cs="Arial"/>
          <w:caps w:val="0"/>
          <w:lang w:val="es-ES_tradnl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8856"/>
          </w:tblGrid>
          <w:tr w:rsidR="000920E1" w:rsidRPr="000920E1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24"/>
                  <w:szCs w:val="24"/>
                  <w:lang w:val="en-US" w:eastAsia="ja-JP"/>
                </w:rPr>
                <w:alias w:val="Organización"/>
                <w:id w:val="15524243"/>
                <w:placeholder>
                  <w:docPart w:val="D12432E5151B4C6280EC12CF9B01CF9F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2"/>
                  <w:szCs w:val="22"/>
                  <w:lang w:val="es-ES" w:eastAsia="en-US"/>
                </w:rPr>
              </w:sdtEndPr>
              <w:sdtContent>
                <w:tc>
                  <w:tcPr>
                    <w:tcW w:w="5000" w:type="pct"/>
                  </w:tcPr>
                  <w:p w:rsidR="000920E1" w:rsidRDefault="000920E1" w:rsidP="000920E1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  <w:lang w:val="es-CL"/>
                      </w:rPr>
                      <w:t>CENCOMEX S.A.</w:t>
                    </w:r>
                  </w:p>
                </w:tc>
              </w:sdtContent>
            </w:sdt>
          </w:tr>
          <w:tr w:rsidR="000920E1" w:rsidRPr="006A51F1">
            <w:trPr>
              <w:trHeight w:val="1440"/>
              <w:jc w:val="center"/>
            </w:trPr>
            <w:sdt>
              <w:sdtPr>
                <w:rPr>
                  <w:rFonts w:ascii="Arial" w:eastAsia="MS Mincho" w:hAnsi="Arial" w:cs="Arial"/>
                  <w:sz w:val="48"/>
                  <w:szCs w:val="48"/>
                  <w:lang w:val="es-ES_tradnl" w:eastAsia="ja-JP"/>
                </w:rPr>
                <w:alias w:val="Título"/>
                <w:id w:val="15524250"/>
                <w:placeholder>
                  <w:docPart w:val="A27B5175A6504656B5F22E7849D7FD6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920E1" w:rsidRDefault="000920E1" w:rsidP="000920E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0920E1">
                      <w:rPr>
                        <w:rFonts w:ascii="Arial" w:eastAsia="MS Mincho" w:hAnsi="Arial" w:cs="Arial"/>
                        <w:sz w:val="48"/>
                        <w:szCs w:val="48"/>
                        <w:lang w:val="es-ES_tradnl" w:eastAsia="ja-JP"/>
                      </w:rPr>
                      <w:t>Radio Localización en Tiempo Real (RTLS)</w:t>
                    </w:r>
                    <w:proofErr w:type="gramStart"/>
                    <w:r w:rsidRPr="000920E1">
                      <w:rPr>
                        <w:rFonts w:ascii="Arial" w:eastAsia="MS Mincho" w:hAnsi="Arial" w:cs="Arial"/>
                        <w:sz w:val="48"/>
                        <w:szCs w:val="48"/>
                        <w:lang w:val="es-ES_tradnl" w:eastAsia="ja-JP"/>
                      </w:rPr>
                      <w:t>..</w:t>
                    </w:r>
                    <w:proofErr w:type="gramEnd"/>
                  </w:p>
                </w:tc>
              </w:sdtContent>
            </w:sdt>
          </w:tr>
          <w:tr w:rsidR="000920E1" w:rsidRPr="006A51F1">
            <w:trPr>
              <w:trHeight w:val="720"/>
              <w:jc w:val="center"/>
            </w:trPr>
            <w:sdt>
              <w:sdtPr>
                <w:rPr>
                  <w:rFonts w:ascii="Arial" w:hAnsi="Arial" w:cs="Arial"/>
                  <w:sz w:val="48"/>
                  <w:szCs w:val="48"/>
                  <w:lang w:val="es-ES_tradnl"/>
                </w:rPr>
                <w:alias w:val="Subtítulo"/>
                <w:id w:val="15524255"/>
                <w:placeholder>
                  <w:docPart w:val="95644ADC15E445929BFFC8A938D87F35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920E1" w:rsidRDefault="000920E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0920E1">
                      <w:rPr>
                        <w:rFonts w:ascii="Arial" w:hAnsi="Arial" w:cs="Arial"/>
                        <w:sz w:val="48"/>
                        <w:szCs w:val="48"/>
                        <w:lang w:val="es-ES_tradnl"/>
                      </w:rPr>
                      <w:t>Sistema para Localización del Personal</w:t>
                    </w:r>
                  </w:p>
                </w:tc>
              </w:sdtContent>
            </w:sdt>
          </w:tr>
          <w:tr w:rsidR="000920E1" w:rsidRPr="006A51F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20E1" w:rsidRDefault="000920E1">
                <w:pPr>
                  <w:pStyle w:val="Sinespaciado"/>
                  <w:jc w:val="center"/>
                </w:pPr>
              </w:p>
            </w:tc>
          </w:tr>
          <w:tr w:rsidR="000920E1" w:rsidRPr="006A51F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20E1" w:rsidRDefault="000920E1" w:rsidP="000920E1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  <w:tr w:rsidR="000920E1" w:rsidRPr="006A51F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20E1" w:rsidRDefault="000920E1" w:rsidP="000920E1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</w:tbl>
        <w:p w:rsidR="000920E1" w:rsidRDefault="000920E1">
          <w:pPr>
            <w:rPr>
              <w:lang w:val="es-ES"/>
            </w:rPr>
          </w:pPr>
        </w:p>
        <w:p w:rsidR="000920E1" w:rsidRDefault="000920E1">
          <w:pPr>
            <w:rPr>
              <w:lang w:val="es-ES"/>
            </w:rPr>
          </w:pPr>
        </w:p>
        <w:p w:rsidR="000920E1" w:rsidRDefault="000920E1">
          <w:pPr>
            <w:rPr>
              <w:lang w:val="es-ES"/>
            </w:rPr>
          </w:pPr>
        </w:p>
        <w:tbl>
          <w:tblPr>
            <w:tblpPr w:leftFromText="187" w:rightFromText="187" w:vertAnchor="page" w:horzAnchor="margin" w:tblpY="9277"/>
            <w:tblW w:w="5000" w:type="pct"/>
            <w:tblLook w:val="04A0"/>
          </w:tblPr>
          <w:tblGrid>
            <w:gridCol w:w="8856"/>
          </w:tblGrid>
          <w:tr w:rsidR="00EA12B5" w:rsidRPr="000920E1" w:rsidTr="00EA12B5">
            <w:tc>
              <w:tcPr>
                <w:tcW w:w="5000" w:type="pct"/>
              </w:tcPr>
              <w:p w:rsidR="00EA12B5" w:rsidRDefault="00EA12B5" w:rsidP="00EA12B5">
                <w:pPr>
                  <w:pStyle w:val="Sinespaciado"/>
                  <w:jc w:val="center"/>
                </w:pPr>
                <w:r w:rsidRPr="000920E1">
                  <w:rPr>
                    <w:rFonts w:ascii="Arial" w:eastAsia="MS Mincho" w:hAnsi="Arial" w:cs="Arial"/>
                    <w:sz w:val="48"/>
                    <w:szCs w:val="48"/>
                    <w:lang w:val="es-ES_tradnl" w:eastAsia="ja-JP"/>
                  </w:rPr>
                  <w:t>CLINICA LAS CONDES</w:t>
                </w:r>
              </w:p>
            </w:tc>
          </w:tr>
        </w:tbl>
        <w:p w:rsidR="000920E1" w:rsidRDefault="000920E1">
          <w:pPr>
            <w:spacing w:after="200" w:line="276" w:lineRule="auto"/>
            <w:rPr>
              <w:rFonts w:ascii="Arial" w:hAnsi="Arial" w:cs="Arial"/>
              <w:lang w:val="es-ES_tradnl"/>
            </w:rPr>
          </w:pPr>
          <w:r>
            <w:rPr>
              <w:rFonts w:ascii="Arial" w:hAnsi="Arial" w:cs="Arial"/>
              <w:lang w:val="es-ES_tradnl"/>
            </w:rPr>
            <w:br w:type="page"/>
          </w:r>
        </w:p>
      </w:sdtContent>
    </w:sdt>
    <w:p w:rsidR="002B64AF" w:rsidRPr="004D7598" w:rsidRDefault="002B64AF" w:rsidP="002B64AF">
      <w:pPr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lastRenderedPageBreak/>
        <w:t>TABLA DE CONTENIDOS</w:t>
      </w: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Default="005D26D0" w:rsidP="002B64AF">
      <w:pPr>
        <w:pStyle w:val="TDC1"/>
        <w:tabs>
          <w:tab w:val="left" w:pos="1160"/>
        </w:tabs>
        <w:rPr>
          <w:rFonts w:asciiTheme="minorHAnsi" w:eastAsiaTheme="minorEastAsia" w:hAnsiTheme="minorHAnsi" w:cstheme="minorBidi"/>
          <w:noProof/>
          <w:lang w:val="es-ES_tradnl" w:eastAsia="es-ES_tradnl"/>
        </w:rPr>
      </w:pPr>
      <w:r w:rsidRPr="004D7598">
        <w:rPr>
          <w:rFonts w:cs="Arial"/>
          <w:lang w:val="es-ES_tradnl"/>
        </w:rPr>
        <w:fldChar w:fldCharType="begin"/>
      </w:r>
      <w:r w:rsidR="002B64AF" w:rsidRPr="004D7598">
        <w:rPr>
          <w:rFonts w:cs="Arial"/>
          <w:lang w:val="es-ES_tradnl"/>
        </w:rPr>
        <w:instrText xml:space="preserve"> TOC \o "1-1" \h \z \u </w:instrText>
      </w:r>
      <w:r w:rsidRPr="004D7598">
        <w:rPr>
          <w:rFonts w:cs="Arial"/>
          <w:lang w:val="es-ES_tradnl"/>
        </w:rPr>
        <w:fldChar w:fldCharType="separate"/>
      </w:r>
      <w:r w:rsidR="002B64AF" w:rsidRPr="00F549E1">
        <w:rPr>
          <w:noProof/>
          <w:lang w:val="es-ES_tradnl"/>
        </w:rPr>
        <w:t>INTRODUCCIÓN</w:t>
      </w:r>
      <w:r w:rsidR="002B64AF" w:rsidRPr="00E5442E">
        <w:rPr>
          <w:noProof/>
          <w:lang w:val="es-CL"/>
        </w:rPr>
        <w:tab/>
      </w:r>
      <w:r w:rsidR="00EA12B5" w:rsidRPr="00EA12B5">
        <w:rPr>
          <w:noProof/>
          <w:lang w:val="es-CL"/>
        </w:rPr>
        <w:t>3</w:t>
      </w:r>
    </w:p>
    <w:p w:rsidR="002B64AF" w:rsidRDefault="002B64AF" w:rsidP="002B64AF">
      <w:pPr>
        <w:pStyle w:val="TDC1"/>
        <w:tabs>
          <w:tab w:val="left" w:pos="1160"/>
        </w:tabs>
        <w:rPr>
          <w:noProof/>
          <w:lang w:val="es-ES_tradnl"/>
        </w:rPr>
      </w:pPr>
    </w:p>
    <w:p w:rsidR="002B64AF" w:rsidRPr="002913A4" w:rsidRDefault="002B64AF" w:rsidP="002B64AF">
      <w:pPr>
        <w:pStyle w:val="TDC1"/>
        <w:tabs>
          <w:tab w:val="left" w:pos="1160"/>
        </w:tabs>
        <w:rPr>
          <w:rFonts w:asciiTheme="minorHAnsi" w:eastAsiaTheme="minorEastAsia" w:hAnsiTheme="minorHAnsi" w:cstheme="minorBidi"/>
          <w:noProof/>
          <w:lang w:val="es-CL" w:eastAsia="es-ES_tradnl"/>
        </w:rPr>
      </w:pPr>
      <w:r w:rsidRPr="00F549E1">
        <w:rPr>
          <w:noProof/>
          <w:lang w:val="es-ES_tradnl"/>
        </w:rPr>
        <w:t>DESC</w:t>
      </w:r>
      <w:r>
        <w:rPr>
          <w:noProof/>
          <w:lang w:val="es-ES_tradnl"/>
        </w:rPr>
        <w:t>RIPCIÓN DE LA COMPAÑÍA ELPAS</w:t>
      </w:r>
      <w:r w:rsidRPr="00E5442E">
        <w:rPr>
          <w:noProof/>
          <w:lang w:val="es-CL"/>
        </w:rPr>
        <w:tab/>
      </w:r>
      <w:r w:rsidR="00EA12B5">
        <w:rPr>
          <w:noProof/>
          <w:lang w:val="es-CL"/>
        </w:rPr>
        <w:t>4</w:t>
      </w:r>
    </w:p>
    <w:p w:rsidR="002B64AF" w:rsidRDefault="002B64AF" w:rsidP="002B64AF">
      <w:pPr>
        <w:pStyle w:val="TDC1"/>
        <w:tabs>
          <w:tab w:val="left" w:pos="1160"/>
        </w:tabs>
        <w:rPr>
          <w:noProof/>
          <w:lang w:val="es-ES_tradnl"/>
        </w:rPr>
      </w:pPr>
    </w:p>
    <w:p w:rsidR="002B64AF" w:rsidRDefault="002B64AF" w:rsidP="002B64AF">
      <w:pPr>
        <w:pStyle w:val="TDC1"/>
        <w:tabs>
          <w:tab w:val="left" w:pos="1160"/>
        </w:tabs>
        <w:rPr>
          <w:rFonts w:asciiTheme="minorHAnsi" w:eastAsiaTheme="minorEastAsia" w:hAnsiTheme="minorHAnsi" w:cstheme="minorBidi"/>
          <w:noProof/>
          <w:lang w:val="es-ES_tradnl" w:eastAsia="es-ES_tradnl"/>
        </w:rPr>
      </w:pPr>
      <w:r w:rsidRPr="00F549E1">
        <w:rPr>
          <w:noProof/>
          <w:lang w:val="es-ES_tradnl"/>
        </w:rPr>
        <w:t>SISTEMA PROPUESTO</w:t>
      </w:r>
      <w:r w:rsidRPr="00E5442E">
        <w:rPr>
          <w:noProof/>
          <w:lang w:val="es-CL"/>
        </w:rPr>
        <w:tab/>
      </w:r>
      <w:r w:rsidR="00EA12B5">
        <w:rPr>
          <w:noProof/>
          <w:lang w:val="es-CL"/>
        </w:rPr>
        <w:t>5</w:t>
      </w:r>
    </w:p>
    <w:p w:rsidR="002B64AF" w:rsidRDefault="002B64AF" w:rsidP="002B64AF">
      <w:pPr>
        <w:pStyle w:val="TDC1"/>
        <w:tabs>
          <w:tab w:val="left" w:pos="1160"/>
        </w:tabs>
        <w:rPr>
          <w:noProof/>
          <w:lang w:val="es-ES_tradnl"/>
        </w:rPr>
      </w:pPr>
    </w:p>
    <w:p w:rsidR="002B64AF" w:rsidRDefault="002B64AF" w:rsidP="002B64AF">
      <w:pPr>
        <w:pStyle w:val="TDC1"/>
        <w:tabs>
          <w:tab w:val="left" w:pos="1160"/>
        </w:tabs>
        <w:rPr>
          <w:noProof/>
          <w:lang w:val="es-CL"/>
        </w:rPr>
      </w:pPr>
      <w:r>
        <w:rPr>
          <w:noProof/>
          <w:lang w:val="es-ES_tradnl"/>
        </w:rPr>
        <w:t>ARQUITECTURA DE LA SOLUCIÓN PROPUESTA</w:t>
      </w:r>
      <w:r w:rsidRPr="00E5442E">
        <w:rPr>
          <w:noProof/>
          <w:lang w:val="es-CL"/>
        </w:rPr>
        <w:tab/>
      </w:r>
      <w:r w:rsidR="00EA12B5">
        <w:rPr>
          <w:noProof/>
          <w:lang w:val="es-CL"/>
        </w:rPr>
        <w:t>7</w:t>
      </w:r>
    </w:p>
    <w:p w:rsidR="002B64AF" w:rsidRPr="002913A4" w:rsidRDefault="002B64AF" w:rsidP="002B64AF">
      <w:pPr>
        <w:rPr>
          <w:lang w:val="es-CL"/>
        </w:rPr>
      </w:pPr>
    </w:p>
    <w:p w:rsidR="002B64AF" w:rsidRPr="00EA12B5" w:rsidRDefault="002B64AF" w:rsidP="002B64AF">
      <w:pPr>
        <w:pStyle w:val="TDC1"/>
        <w:tabs>
          <w:tab w:val="left" w:pos="1160"/>
        </w:tabs>
        <w:rPr>
          <w:rFonts w:asciiTheme="minorHAnsi" w:eastAsiaTheme="minorEastAsia" w:hAnsiTheme="minorHAnsi" w:cstheme="minorBidi"/>
          <w:noProof/>
          <w:lang w:val="es-CL" w:eastAsia="es-ES_tradnl"/>
        </w:rPr>
      </w:pPr>
      <w:r w:rsidRPr="00F549E1">
        <w:rPr>
          <w:noProof/>
          <w:lang w:val="es-ES_tradnl"/>
        </w:rPr>
        <w:t xml:space="preserve">COMPONENTES </w:t>
      </w:r>
      <w:r>
        <w:rPr>
          <w:noProof/>
          <w:lang w:val="es-ES_tradnl"/>
        </w:rPr>
        <w:t xml:space="preserve">ELPAS </w:t>
      </w:r>
      <w:r w:rsidRPr="00F549E1">
        <w:rPr>
          <w:noProof/>
          <w:lang w:val="es-ES_tradnl"/>
        </w:rPr>
        <w:t>DE LA SOLUCIÓN</w:t>
      </w:r>
      <w:r w:rsidRPr="00E5442E">
        <w:rPr>
          <w:noProof/>
          <w:lang w:val="es-CL"/>
        </w:rPr>
        <w:tab/>
      </w:r>
      <w:r w:rsidR="00EA12B5" w:rsidRPr="00EA12B5">
        <w:rPr>
          <w:noProof/>
          <w:lang w:val="es-CL"/>
        </w:rPr>
        <w:t>8</w:t>
      </w:r>
    </w:p>
    <w:p w:rsidR="002B64AF" w:rsidRDefault="002B64AF" w:rsidP="002B64AF">
      <w:pPr>
        <w:pStyle w:val="TDC1"/>
        <w:tabs>
          <w:tab w:val="left" w:pos="1160"/>
        </w:tabs>
        <w:rPr>
          <w:noProof/>
          <w:lang w:val="es-ES_tradnl"/>
        </w:rPr>
      </w:pPr>
    </w:p>
    <w:p w:rsidR="002B64AF" w:rsidRDefault="002B64AF" w:rsidP="002B64AF">
      <w:pPr>
        <w:pStyle w:val="TDC1"/>
        <w:tabs>
          <w:tab w:val="left" w:pos="1160"/>
        </w:tabs>
        <w:rPr>
          <w:rFonts w:asciiTheme="minorHAnsi" w:eastAsiaTheme="minorEastAsia" w:hAnsiTheme="minorHAnsi" w:cstheme="minorBidi"/>
          <w:noProof/>
          <w:lang w:val="es-ES_tradnl" w:eastAsia="es-ES_tradnl"/>
        </w:rPr>
      </w:pPr>
      <w:r w:rsidRPr="00F549E1">
        <w:rPr>
          <w:noProof/>
          <w:lang w:val="es-ES_tradnl"/>
        </w:rPr>
        <w:t>DISEÑO DE LA SOLUCIÓN</w:t>
      </w:r>
      <w:r w:rsidRPr="00E5442E">
        <w:rPr>
          <w:noProof/>
          <w:lang w:val="es-CL"/>
        </w:rPr>
        <w:tab/>
      </w:r>
      <w:r w:rsidR="005D26D0">
        <w:rPr>
          <w:noProof/>
        </w:rPr>
        <w:fldChar w:fldCharType="begin"/>
      </w:r>
      <w:r w:rsidRPr="00E5442E">
        <w:rPr>
          <w:noProof/>
          <w:lang w:val="es-CL"/>
        </w:rPr>
        <w:instrText xml:space="preserve"> PAGEREF _Toc168644410 \h </w:instrText>
      </w:r>
      <w:r w:rsidR="005D26D0">
        <w:rPr>
          <w:noProof/>
        </w:rPr>
      </w:r>
      <w:r w:rsidR="005D26D0">
        <w:rPr>
          <w:noProof/>
        </w:rPr>
        <w:fldChar w:fldCharType="separate"/>
      </w:r>
      <w:r w:rsidR="00D00A00">
        <w:rPr>
          <w:noProof/>
          <w:lang w:val="es-CL"/>
        </w:rPr>
        <w:t>1</w:t>
      </w:r>
      <w:r w:rsidR="00EA12B5">
        <w:rPr>
          <w:noProof/>
          <w:lang w:val="es-CL"/>
        </w:rPr>
        <w:t>1</w:t>
      </w:r>
      <w:r w:rsidR="005D26D0">
        <w:rPr>
          <w:noProof/>
        </w:rPr>
        <w:fldChar w:fldCharType="end"/>
      </w:r>
    </w:p>
    <w:p w:rsidR="002B64AF" w:rsidRDefault="002B64AF" w:rsidP="002B64AF">
      <w:pPr>
        <w:pStyle w:val="TDC1"/>
        <w:tabs>
          <w:tab w:val="left" w:pos="1160"/>
        </w:tabs>
        <w:rPr>
          <w:noProof/>
          <w:lang w:val="es-ES_tradnl"/>
        </w:rPr>
      </w:pPr>
    </w:p>
    <w:p w:rsidR="002B64AF" w:rsidRDefault="002B64AF" w:rsidP="002B64AF">
      <w:pPr>
        <w:pStyle w:val="TDC1"/>
        <w:tabs>
          <w:tab w:val="left" w:pos="1160"/>
        </w:tabs>
        <w:rPr>
          <w:rFonts w:asciiTheme="minorHAnsi" w:eastAsiaTheme="minorEastAsia" w:hAnsiTheme="minorHAnsi" w:cstheme="minorBidi"/>
          <w:noProof/>
          <w:lang w:val="es-ES_tradnl" w:eastAsia="es-ES_tradnl"/>
        </w:rPr>
      </w:pPr>
      <w:r>
        <w:rPr>
          <w:noProof/>
          <w:lang w:val="es-ES_tradnl"/>
        </w:rPr>
        <w:t>PROPUESTA ECONÓMICA</w:t>
      </w:r>
      <w:r w:rsidRPr="00E5442E">
        <w:rPr>
          <w:noProof/>
          <w:lang w:val="es-CL"/>
        </w:rPr>
        <w:tab/>
      </w:r>
      <w:r w:rsidR="005D26D0">
        <w:rPr>
          <w:noProof/>
        </w:rPr>
        <w:fldChar w:fldCharType="begin"/>
      </w:r>
      <w:r w:rsidRPr="00E5442E">
        <w:rPr>
          <w:noProof/>
          <w:lang w:val="es-CL"/>
        </w:rPr>
        <w:instrText xml:space="preserve"> PAGEREF _Toc168644410 \h </w:instrText>
      </w:r>
      <w:r w:rsidR="005D26D0">
        <w:rPr>
          <w:noProof/>
        </w:rPr>
      </w:r>
      <w:r w:rsidR="005D26D0">
        <w:rPr>
          <w:noProof/>
        </w:rPr>
        <w:fldChar w:fldCharType="separate"/>
      </w:r>
      <w:r w:rsidR="00D00A00">
        <w:rPr>
          <w:noProof/>
          <w:lang w:val="es-CL"/>
        </w:rPr>
        <w:t>1</w:t>
      </w:r>
      <w:r w:rsidR="00EA12B5">
        <w:rPr>
          <w:noProof/>
          <w:lang w:val="es-CL"/>
        </w:rPr>
        <w:t>1</w:t>
      </w:r>
      <w:r w:rsidR="005D26D0">
        <w:rPr>
          <w:noProof/>
        </w:rPr>
        <w:fldChar w:fldCharType="end"/>
      </w:r>
    </w:p>
    <w:p w:rsidR="002B64AF" w:rsidRDefault="002B64AF" w:rsidP="002B64AF">
      <w:pPr>
        <w:pStyle w:val="TDC1"/>
        <w:tabs>
          <w:tab w:val="left" w:pos="1160"/>
        </w:tabs>
        <w:rPr>
          <w:noProof/>
          <w:lang w:val="es-ES_tradnl"/>
        </w:rPr>
      </w:pPr>
    </w:p>
    <w:p w:rsidR="002B64AF" w:rsidRDefault="005D26D0" w:rsidP="002B64AF">
      <w:pPr>
        <w:ind w:left="1440"/>
        <w:rPr>
          <w:rFonts w:ascii="Arial" w:hAnsi="Arial" w:cs="Arial"/>
          <w:lang w:val="es-ES_tradnl"/>
        </w:rPr>
      </w:pPr>
      <w:r w:rsidRPr="004D7598">
        <w:rPr>
          <w:rFonts w:ascii="Arial" w:hAnsi="Arial" w:cs="Arial"/>
          <w:lang w:val="es-ES_tradnl"/>
        </w:rPr>
        <w:fldChar w:fldCharType="end"/>
      </w:r>
    </w:p>
    <w:p w:rsidR="002B64AF" w:rsidRPr="00BE722B" w:rsidRDefault="009B3345" w:rsidP="002B64AF">
      <w:pPr>
        <w:pStyle w:val="TDC1"/>
        <w:tabs>
          <w:tab w:val="left" w:pos="1160"/>
        </w:tabs>
        <w:rPr>
          <w:noProof/>
          <w:lang w:val="es-ES_tradnl"/>
        </w:rPr>
      </w:pPr>
      <w:r>
        <w:rPr>
          <w:noProof/>
          <w:lang w:val="es-ES_tradnl"/>
        </w:rPr>
        <w:t>SOLUCIONES OPCIONALES DE ELPAS</w:t>
      </w:r>
      <w:r w:rsidR="002B64AF" w:rsidRPr="00BE722B">
        <w:rPr>
          <w:noProof/>
          <w:lang w:val="es-ES_tradnl"/>
        </w:rPr>
        <w:tab/>
      </w:r>
      <w:r>
        <w:rPr>
          <w:noProof/>
          <w:lang w:val="es-ES_tradnl"/>
        </w:rPr>
        <w:t>1</w:t>
      </w:r>
      <w:r w:rsidR="00EA12B5">
        <w:rPr>
          <w:noProof/>
          <w:lang w:val="es-ES_tradnl"/>
        </w:rPr>
        <w:t>2</w:t>
      </w: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2B64AF" w:rsidRPr="004D7598" w:rsidRDefault="002B64AF" w:rsidP="002B64AF">
      <w:pPr>
        <w:pStyle w:val="Ttulo1"/>
        <w:rPr>
          <w:sz w:val="28"/>
          <w:szCs w:val="28"/>
          <w:lang w:val="es-ES_tradnl"/>
        </w:rPr>
      </w:pPr>
      <w:r w:rsidRPr="004D7598">
        <w:rPr>
          <w:lang w:val="es-ES_tradnl"/>
        </w:rPr>
        <w:br w:type="page"/>
      </w:r>
      <w:bookmarkStart w:id="0" w:name="_Toc168644406"/>
      <w:r w:rsidRPr="004D7598">
        <w:rPr>
          <w:sz w:val="28"/>
          <w:szCs w:val="28"/>
          <w:lang w:val="es-ES_tradnl"/>
        </w:rPr>
        <w:lastRenderedPageBreak/>
        <w:t>INTRODUCCIÓN</w:t>
      </w:r>
      <w:bookmarkEnd w:id="0"/>
    </w:p>
    <w:p w:rsidR="002B64AF" w:rsidRPr="004D7598" w:rsidRDefault="002B64AF" w:rsidP="002B64AF">
      <w:pPr>
        <w:rPr>
          <w:rFonts w:ascii="Arial" w:hAnsi="Arial" w:cs="Arial"/>
          <w:lang w:val="es-ES_tradnl"/>
        </w:rPr>
      </w:pPr>
    </w:p>
    <w:p w:rsidR="007A3287" w:rsidRDefault="002B64AF" w:rsidP="002B64AF">
      <w:pPr>
        <w:jc w:val="both"/>
        <w:rPr>
          <w:lang w:val="es-CL"/>
        </w:rPr>
      </w:pPr>
      <w:r w:rsidRPr="00930AB1">
        <w:rPr>
          <w:lang w:val="es-CL"/>
        </w:rPr>
        <w:t>Este documento describe la propuesta de Elpas para</w:t>
      </w:r>
      <w:r w:rsidR="006A51F1">
        <w:rPr>
          <w:lang w:val="es-CL"/>
        </w:rPr>
        <w:t xml:space="preserve"> la implementación</w:t>
      </w:r>
      <w:r w:rsidRPr="00930AB1">
        <w:rPr>
          <w:lang w:val="es-CL"/>
        </w:rPr>
        <w:t xml:space="preserve"> un sistema </w:t>
      </w:r>
      <w:r w:rsidR="007A3287">
        <w:rPr>
          <w:lang w:val="es-CL"/>
        </w:rPr>
        <w:t>de radio localización del personal y su interface con el sistema de llamado de enfermeras.</w:t>
      </w:r>
    </w:p>
    <w:p w:rsidR="007A3287" w:rsidRDefault="007A3287" w:rsidP="002B64AF">
      <w:pPr>
        <w:jc w:val="both"/>
        <w:rPr>
          <w:lang w:val="es-CL"/>
        </w:rPr>
      </w:pPr>
    </w:p>
    <w:p w:rsidR="002B64AF" w:rsidRPr="00930AB1" w:rsidRDefault="006A51F1" w:rsidP="002B64AF">
      <w:pPr>
        <w:jc w:val="both"/>
        <w:rPr>
          <w:lang w:val="es-CL"/>
        </w:rPr>
      </w:pPr>
      <w:r>
        <w:rPr>
          <w:lang w:val="es-CL"/>
        </w:rPr>
        <w:t>Este</w:t>
      </w:r>
      <w:r w:rsidR="007A3287">
        <w:rPr>
          <w:lang w:val="es-CL"/>
        </w:rPr>
        <w:t xml:space="preserve"> será usado por el</w:t>
      </w:r>
      <w:r w:rsidR="0070142F">
        <w:rPr>
          <w:lang w:val="es-CL"/>
        </w:rPr>
        <w:t xml:space="preserve"> personal </w:t>
      </w:r>
      <w:r w:rsidR="002B64AF" w:rsidRPr="00930AB1">
        <w:rPr>
          <w:lang w:val="es-CL"/>
        </w:rPr>
        <w:t>de</w:t>
      </w:r>
      <w:r w:rsidR="002B64AF">
        <w:rPr>
          <w:lang w:val="es-CL"/>
        </w:rPr>
        <w:t xml:space="preserve"> la</w:t>
      </w:r>
      <w:r w:rsidR="002B64AF" w:rsidRPr="00930AB1">
        <w:rPr>
          <w:lang w:val="es-CL"/>
        </w:rPr>
        <w:t xml:space="preserve"> Clínica </w:t>
      </w:r>
      <w:r w:rsidR="002B64AF">
        <w:rPr>
          <w:lang w:val="es-CL"/>
        </w:rPr>
        <w:t>Las Condes</w:t>
      </w:r>
      <w:r w:rsidR="007A3287">
        <w:rPr>
          <w:lang w:val="es-CL"/>
        </w:rPr>
        <w:t xml:space="preserve"> que trabajará</w:t>
      </w:r>
      <w:r w:rsidR="0070142F">
        <w:rPr>
          <w:lang w:val="es-CL"/>
        </w:rPr>
        <w:t xml:space="preserve"> en las dependenci</w:t>
      </w:r>
      <w:r w:rsidR="007A3287">
        <w:rPr>
          <w:lang w:val="es-CL"/>
        </w:rPr>
        <w:t xml:space="preserve">as futuras de los sectores </w:t>
      </w:r>
      <w:r w:rsidR="0070142F">
        <w:rPr>
          <w:lang w:val="es-CL"/>
        </w:rPr>
        <w:t>H</w:t>
      </w:r>
      <w:r w:rsidR="002B64AF" w:rsidRPr="00930AB1">
        <w:rPr>
          <w:lang w:val="es-CL"/>
        </w:rPr>
        <w:t xml:space="preserve">. </w:t>
      </w:r>
    </w:p>
    <w:p w:rsidR="002B64AF" w:rsidRDefault="002B64AF" w:rsidP="002B64AF">
      <w:pPr>
        <w:jc w:val="both"/>
        <w:rPr>
          <w:rFonts w:ascii="Arial" w:hAnsi="Arial" w:cs="Arial"/>
          <w:lang w:val="es-ES_tradnl"/>
        </w:rPr>
      </w:pPr>
    </w:p>
    <w:p w:rsidR="002B64AF" w:rsidRDefault="0070142F" w:rsidP="002B64AF">
      <w:pPr>
        <w:jc w:val="both"/>
        <w:rPr>
          <w:rFonts w:ascii="Arial" w:hAnsi="Arial" w:cs="Arial"/>
          <w:lang w:val="es-ES_tradnl"/>
        </w:rPr>
      </w:pPr>
      <w:r>
        <w:rPr>
          <w:lang w:val="es-ES_tradnl"/>
        </w:rPr>
        <w:t>Nuestra empresa representada</w:t>
      </w:r>
      <w:r w:rsidRPr="0068417B">
        <w:rPr>
          <w:lang w:val="es-ES_tradnl"/>
        </w:rPr>
        <w:t xml:space="preserve"> </w:t>
      </w:r>
      <w:r w:rsidR="002B64AF" w:rsidRPr="0068417B">
        <w:rPr>
          <w:lang w:val="es-ES_tradnl"/>
        </w:rPr>
        <w:t>Elpas</w:t>
      </w:r>
      <w:r w:rsidR="002B64AF">
        <w:rPr>
          <w:lang w:val="es-ES_tradnl"/>
        </w:rPr>
        <w:t>-</w:t>
      </w:r>
      <w:proofErr w:type="spellStart"/>
      <w:r w:rsidR="002B64AF">
        <w:rPr>
          <w:lang w:val="es-ES_tradnl"/>
        </w:rPr>
        <w:t>Visonic</w:t>
      </w:r>
      <w:proofErr w:type="spellEnd"/>
      <w:r w:rsidR="002B64AF">
        <w:rPr>
          <w:lang w:val="es-ES_tradnl"/>
        </w:rPr>
        <w:t xml:space="preserve">, </w:t>
      </w:r>
      <w:r>
        <w:rPr>
          <w:lang w:val="es-ES_tradnl"/>
        </w:rPr>
        <w:t xml:space="preserve">para este propósito, </w:t>
      </w:r>
      <w:r w:rsidRPr="0068417B">
        <w:rPr>
          <w:lang w:val="es-ES_tradnl"/>
        </w:rPr>
        <w:t>provee</w:t>
      </w:r>
      <w:r>
        <w:rPr>
          <w:lang w:val="es-ES_tradnl"/>
        </w:rPr>
        <w:t xml:space="preserve"> de</w:t>
      </w:r>
      <w:r w:rsidR="002B64AF" w:rsidRPr="0068417B">
        <w:rPr>
          <w:lang w:val="es-ES_tradnl"/>
        </w:rPr>
        <w:t xml:space="preserve"> una plataforma que </w:t>
      </w:r>
      <w:r>
        <w:rPr>
          <w:lang w:val="es-ES_tradnl"/>
        </w:rPr>
        <w:t>permite la</w:t>
      </w:r>
      <w:r w:rsidR="002B64AF" w:rsidRPr="0068417B">
        <w:rPr>
          <w:lang w:val="es-ES_tradnl"/>
        </w:rPr>
        <w:t xml:space="preserve"> integración de apli</w:t>
      </w:r>
      <w:r w:rsidR="002B64AF">
        <w:rPr>
          <w:lang w:val="es-ES_tradnl"/>
        </w:rPr>
        <w:t xml:space="preserve">caciones </w:t>
      </w:r>
      <w:r>
        <w:rPr>
          <w:lang w:val="es-ES_tradnl"/>
        </w:rPr>
        <w:t>de localización mediante el uso de</w:t>
      </w:r>
      <w:r w:rsidR="002B64AF" w:rsidRPr="0068417B">
        <w:rPr>
          <w:lang w:val="es-ES_tradnl"/>
        </w:rPr>
        <w:t xml:space="preserve"> tecnologías pr</w:t>
      </w:r>
      <w:r w:rsidR="002B64AF">
        <w:rPr>
          <w:lang w:val="es-ES_tradnl"/>
        </w:rPr>
        <w:t>ecisas, confiables</w:t>
      </w:r>
      <w:r>
        <w:rPr>
          <w:lang w:val="es-ES_tradnl"/>
        </w:rPr>
        <w:t xml:space="preserve">, </w:t>
      </w:r>
      <w:r w:rsidR="002B64AF" w:rsidRPr="0068417B">
        <w:rPr>
          <w:lang w:val="es-ES_tradnl"/>
        </w:rPr>
        <w:t xml:space="preserve">basadas en </w:t>
      </w:r>
      <w:r>
        <w:rPr>
          <w:lang w:val="es-ES_tradnl"/>
        </w:rPr>
        <w:t xml:space="preserve">protocolos </w:t>
      </w:r>
      <w:r w:rsidR="002B64AF" w:rsidRPr="0068417B">
        <w:rPr>
          <w:lang w:val="es-ES_tradnl"/>
        </w:rPr>
        <w:t xml:space="preserve">de </w:t>
      </w:r>
      <w:r>
        <w:rPr>
          <w:lang w:val="es-ES_tradnl"/>
        </w:rPr>
        <w:t>comunicación estándar en la industria</w:t>
      </w:r>
      <w:r w:rsidR="006A51F1">
        <w:rPr>
          <w:lang w:val="es-ES_tradnl"/>
        </w:rPr>
        <w:t>.</w:t>
      </w:r>
    </w:p>
    <w:p w:rsidR="002B64AF" w:rsidRPr="006A51F1" w:rsidRDefault="002B64AF" w:rsidP="002B64AF">
      <w:pPr>
        <w:jc w:val="both"/>
        <w:rPr>
          <w:lang w:val="es-ES_tradnl"/>
        </w:rPr>
      </w:pPr>
    </w:p>
    <w:p w:rsidR="00CA6B68" w:rsidRDefault="00CA6B68" w:rsidP="00CA6B68">
      <w:pPr>
        <w:rPr>
          <w:lang w:val="es-CL"/>
        </w:rPr>
      </w:pPr>
      <w:r>
        <w:rPr>
          <w:lang w:val="es-CL"/>
        </w:rPr>
        <w:t xml:space="preserve">Las </w:t>
      </w:r>
      <w:r w:rsidRPr="00A85D28">
        <w:rPr>
          <w:lang w:val="es-CL"/>
        </w:rPr>
        <w:t>soluciones inalámbricas</w:t>
      </w:r>
      <w:r>
        <w:rPr>
          <w:lang w:val="es-CL"/>
        </w:rPr>
        <w:t xml:space="preserve"> de Elpas RFID / RTLS</w:t>
      </w:r>
      <w:r w:rsidRPr="00A85D28">
        <w:rPr>
          <w:lang w:val="es-CL"/>
        </w:rPr>
        <w:t xml:space="preserve"> están diseñad</w:t>
      </w:r>
      <w:r>
        <w:rPr>
          <w:lang w:val="es-CL"/>
        </w:rPr>
        <w:t>a</w:t>
      </w:r>
      <w:r w:rsidRPr="00A85D28">
        <w:rPr>
          <w:lang w:val="es-CL"/>
        </w:rPr>
        <w:t>s para satisfacer las cambiantes dema</w:t>
      </w:r>
      <w:r>
        <w:rPr>
          <w:lang w:val="es-CL"/>
        </w:rPr>
        <w:t>ndas de los hospitales de pacientes de cuidados críticos</w:t>
      </w:r>
      <w:r w:rsidRPr="00A85D28">
        <w:rPr>
          <w:lang w:val="es-CL"/>
        </w:rPr>
        <w:t xml:space="preserve"> y de </w:t>
      </w:r>
      <w:r>
        <w:rPr>
          <w:lang w:val="es-CL"/>
        </w:rPr>
        <w:t>pacientes de larga estadía.</w:t>
      </w:r>
    </w:p>
    <w:p w:rsidR="00A85D28" w:rsidRDefault="00A85D28" w:rsidP="00A85D28">
      <w:pPr>
        <w:rPr>
          <w:lang w:val="es-CL"/>
        </w:rPr>
      </w:pPr>
    </w:p>
    <w:p w:rsidR="00CA6B68" w:rsidRDefault="00CF4A3E" w:rsidP="00CA6B68">
      <w:pPr>
        <w:rPr>
          <w:lang w:val="es-CL"/>
        </w:rPr>
      </w:pPr>
      <w:r>
        <w:rPr>
          <w:lang w:val="es-CL"/>
        </w:rPr>
        <w:t>La</w:t>
      </w:r>
      <w:r w:rsidR="00CA6B68">
        <w:rPr>
          <w:lang w:val="es-CL"/>
        </w:rPr>
        <w:t xml:space="preserve"> </w:t>
      </w:r>
      <w:r w:rsidR="007A3287">
        <w:rPr>
          <w:lang w:val="es-CL"/>
        </w:rPr>
        <w:t>tecnología aplicada en los sistemas</w:t>
      </w:r>
      <w:r w:rsidR="00CA6B68">
        <w:rPr>
          <w:lang w:val="es-CL"/>
        </w:rPr>
        <w:t xml:space="preserve"> de RTLS de </w:t>
      </w:r>
      <w:r w:rsidR="00CA6B68" w:rsidRPr="00A85D28">
        <w:rPr>
          <w:lang w:val="es-CL"/>
        </w:rPr>
        <w:t xml:space="preserve">Elpas </w:t>
      </w:r>
      <w:proofErr w:type="gramStart"/>
      <w:r w:rsidR="00CA6B68">
        <w:rPr>
          <w:lang w:val="es-CL"/>
        </w:rPr>
        <w:t>otorgan</w:t>
      </w:r>
      <w:proofErr w:type="gramEnd"/>
      <w:r w:rsidR="00CA6B68">
        <w:rPr>
          <w:lang w:val="es-CL"/>
        </w:rPr>
        <w:t xml:space="preserve"> </w:t>
      </w:r>
      <w:r w:rsidR="00CA6B68" w:rsidRPr="00A85D28">
        <w:rPr>
          <w:lang w:val="es-CL"/>
        </w:rPr>
        <w:t>seguridad y visibilidad</w:t>
      </w:r>
      <w:r w:rsidR="00CA6B68">
        <w:rPr>
          <w:lang w:val="es-CL"/>
        </w:rPr>
        <w:t xml:space="preserve"> a los sistemas de llamadas de enfermeras </w:t>
      </w:r>
      <w:r w:rsidR="00CA6B68" w:rsidRPr="00A85D28">
        <w:rPr>
          <w:lang w:val="es-CL"/>
        </w:rPr>
        <w:t xml:space="preserve">sin que se degrade a </w:t>
      </w:r>
      <w:r w:rsidR="00CA6B68">
        <w:rPr>
          <w:lang w:val="es-CL"/>
        </w:rPr>
        <w:t>su</w:t>
      </w:r>
      <w:r w:rsidR="00CA6B68" w:rsidRPr="00A85D28">
        <w:rPr>
          <w:lang w:val="es-CL"/>
        </w:rPr>
        <w:t xml:space="preserve"> funcionalidad original.</w:t>
      </w:r>
    </w:p>
    <w:p w:rsidR="00A85D28" w:rsidRDefault="00A85D28" w:rsidP="00A85D28">
      <w:pPr>
        <w:rPr>
          <w:lang w:val="es-CL"/>
        </w:rPr>
      </w:pPr>
    </w:p>
    <w:p w:rsidR="00A85D28" w:rsidRDefault="00A85D28" w:rsidP="00A85D28">
      <w:pPr>
        <w:rPr>
          <w:lang w:val="es-CL"/>
        </w:rPr>
      </w:pPr>
    </w:p>
    <w:p w:rsidR="008D798F" w:rsidRDefault="008D798F" w:rsidP="00A85D28">
      <w:pPr>
        <w:rPr>
          <w:lang w:val="es-CL"/>
        </w:rPr>
      </w:pPr>
    </w:p>
    <w:p w:rsidR="008D798F" w:rsidRDefault="008D798F" w:rsidP="00A85D28">
      <w:pPr>
        <w:rPr>
          <w:lang w:val="es-CL"/>
        </w:rPr>
      </w:pPr>
    </w:p>
    <w:p w:rsidR="008D798F" w:rsidRDefault="005D26D0" w:rsidP="00A85D28">
      <w:pPr>
        <w:rPr>
          <w:lang w:val="es-CL"/>
        </w:rPr>
      </w:pPr>
      <w:r>
        <w:rPr>
          <w:noProof/>
          <w:lang w:val="es-CL" w:eastAsia="es-CL"/>
        </w:rPr>
        <w:pict>
          <v:group id="_x0000_s1058" style="position:absolute;margin-left:92.95pt;margin-top:12.15pt;width:259.6pt;height:120.2pt;z-index:251689984" coordsize="2089,1505" o:allowincell="f">
            <v:rect id="_x0000_s1059" style="position:absolute;top:423;width:800;height:1040;mso-position-horizontal-relative:page;mso-position-vertical-relative:page" o:allowincell="f" filled="f" stroked="f">
              <v:textbox style="mso-next-textbox:#_x0000_s1059" inset="0,0,0,0">
                <w:txbxContent>
                  <w:p w:rsidR="00A60F40" w:rsidRDefault="00A60F40" w:rsidP="008D798F">
                    <w:pPr>
                      <w:spacing w:line="1040" w:lineRule="atLeast"/>
                      <w:rPr>
                        <w:rFonts w:eastAsiaTheme="minorHAnsi"/>
                        <w:lang w:val="es-CL" w:eastAsia="en-US"/>
                      </w:rPr>
                    </w:pPr>
                    <w:r w:rsidRPr="005D26D0">
                      <w:rPr>
                        <w:rFonts w:eastAsiaTheme="minorHAnsi"/>
                        <w:lang w:val="es-CL" w:eastAsia="en-US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66.15pt;height:86.25pt">
                          <v:imagedata r:id="rId9" o:title=""/>
                        </v:shape>
                      </w:pict>
                    </w:r>
                  </w:p>
                  <w:p w:rsidR="00A60F40" w:rsidRDefault="00A60F40" w:rsidP="008D798F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eastAsiaTheme="minorHAnsi"/>
                        <w:lang w:val="es-CL" w:eastAsia="en-US"/>
                      </w:rPr>
                    </w:pPr>
                  </w:p>
                </w:txbxContent>
              </v:textbox>
            </v:rect>
            <v:rect id="_x0000_s1060" style="position:absolute;left:1369;top:325;width:720;height:900;mso-position-horizontal-relative:page;mso-position-vertical-relative:page" o:allowincell="f" filled="f" stroked="f">
              <v:textbox style="mso-next-textbox:#_x0000_s1060" inset="0,0,0,0">
                <w:txbxContent>
                  <w:p w:rsidR="00A60F40" w:rsidRDefault="00A60F40" w:rsidP="008D798F">
                    <w:pPr>
                      <w:spacing w:line="900" w:lineRule="atLeast"/>
                      <w:rPr>
                        <w:rFonts w:eastAsiaTheme="minorHAnsi"/>
                        <w:lang w:val="es-CL" w:eastAsia="en-US"/>
                      </w:rPr>
                    </w:pPr>
                    <w:r w:rsidRPr="005D26D0">
                      <w:rPr>
                        <w:rFonts w:eastAsiaTheme="minorHAnsi"/>
                        <w:lang w:eastAsia="en-US"/>
                      </w:rPr>
                      <w:pict>
                        <v:shape id="_x0000_i1026" type="#_x0000_t75" style="width:70.7pt;height:88.85pt">
                          <v:imagedata r:id="rId10" o:title=""/>
                        </v:shape>
                      </w:pict>
                    </w:r>
                  </w:p>
                  <w:p w:rsidR="00A60F40" w:rsidRDefault="00A60F40" w:rsidP="008D798F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eastAsiaTheme="minorHAnsi"/>
                        <w:lang w:val="es-CL" w:eastAsia="en-US"/>
                      </w:rPr>
                    </w:pPr>
                  </w:p>
                </w:txbxContent>
              </v:textbox>
            </v:rect>
            <v:rect id="_x0000_s1061" style="position:absolute;left:602;width:840;height:860;mso-position-horizontal-relative:page;mso-position-vertical-relative:page" o:allowincell="f" filled="f" stroked="f">
              <v:textbox style="mso-next-textbox:#_x0000_s1061" inset="0,0,0,0">
                <w:txbxContent>
                  <w:p w:rsidR="00A60F40" w:rsidRDefault="00A60F40" w:rsidP="008D798F">
                    <w:pPr>
                      <w:spacing w:line="860" w:lineRule="atLeast"/>
                      <w:rPr>
                        <w:rFonts w:eastAsiaTheme="minorHAnsi"/>
                        <w:lang w:val="es-CL" w:eastAsia="en-US"/>
                      </w:rPr>
                    </w:pPr>
                    <w:r w:rsidRPr="005D26D0">
                      <w:rPr>
                        <w:rFonts w:eastAsiaTheme="minorHAnsi"/>
                        <w:lang w:eastAsia="en-US"/>
                      </w:rPr>
                      <w:pict>
                        <v:shape id="_x0000_i1027" type="#_x0000_t75" style="width:64.2pt;height:64.2pt">
                          <v:imagedata r:id="rId11" o:title=""/>
                        </v:shape>
                      </w:pict>
                    </w:r>
                  </w:p>
                  <w:p w:rsidR="00A60F40" w:rsidRDefault="00A60F40" w:rsidP="008D798F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eastAsiaTheme="minorHAnsi"/>
                        <w:lang w:val="es-CL" w:eastAsia="en-US"/>
                      </w:rPr>
                    </w:pPr>
                  </w:p>
                </w:txbxContent>
              </v:textbox>
            </v:rect>
            <v:rect id="_x0000_s1062" style="position:absolute;left:748;top:938;width:1340;height:560;mso-position-horizontal-relative:page;mso-position-vertical-relative:page" o:allowincell="f" filled="f" stroked="f">
              <v:textbox style="mso-next-textbox:#_x0000_s1062" inset="0,0,0,0">
                <w:txbxContent>
                  <w:p w:rsidR="00A60F40" w:rsidRDefault="00A60F40" w:rsidP="008D798F">
                    <w:pPr>
                      <w:spacing w:line="560" w:lineRule="atLeast"/>
                      <w:rPr>
                        <w:rFonts w:eastAsiaTheme="minorHAnsi"/>
                        <w:lang w:val="es-CL" w:eastAsia="en-US"/>
                      </w:rPr>
                    </w:pPr>
                    <w:r w:rsidRPr="005D26D0">
                      <w:rPr>
                        <w:rFonts w:eastAsiaTheme="minorHAnsi"/>
                        <w:lang w:eastAsia="en-US"/>
                      </w:rPr>
                      <w:pict>
                        <v:shape id="_x0000_i1028" type="#_x0000_t75" style="width:104.45pt;height:44.75pt">
                          <v:imagedata r:id="rId12" o:title=""/>
                        </v:shape>
                      </w:pict>
                    </w:r>
                  </w:p>
                  <w:p w:rsidR="00A60F40" w:rsidRDefault="00A60F40" w:rsidP="008D798F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eastAsiaTheme="minorHAnsi"/>
                        <w:lang w:val="es-CL" w:eastAsia="en-US"/>
                      </w:rPr>
                    </w:pPr>
                  </w:p>
                </w:txbxContent>
              </v:textbox>
            </v:rect>
          </v:group>
        </w:pict>
      </w:r>
    </w:p>
    <w:p w:rsidR="008D798F" w:rsidRDefault="008D798F" w:rsidP="00A85D28">
      <w:pPr>
        <w:rPr>
          <w:lang w:val="es-CL"/>
        </w:rPr>
      </w:pPr>
    </w:p>
    <w:p w:rsidR="008D798F" w:rsidRDefault="008D798F" w:rsidP="00A85D28">
      <w:pPr>
        <w:rPr>
          <w:lang w:val="es-CL"/>
        </w:rPr>
      </w:pPr>
    </w:p>
    <w:p w:rsidR="008D798F" w:rsidRDefault="008D798F" w:rsidP="00A85D28">
      <w:pPr>
        <w:rPr>
          <w:lang w:val="es-CL"/>
        </w:rPr>
      </w:pPr>
    </w:p>
    <w:p w:rsidR="008D798F" w:rsidRDefault="008D798F" w:rsidP="00A85D28">
      <w:pPr>
        <w:rPr>
          <w:lang w:val="es-CL"/>
        </w:rPr>
      </w:pPr>
    </w:p>
    <w:p w:rsidR="008D798F" w:rsidRDefault="008D798F" w:rsidP="00A85D28">
      <w:pPr>
        <w:rPr>
          <w:lang w:val="es-CL"/>
        </w:rPr>
      </w:pPr>
    </w:p>
    <w:p w:rsidR="008D798F" w:rsidRDefault="008D798F" w:rsidP="00A85D28">
      <w:pPr>
        <w:rPr>
          <w:lang w:val="es-CL"/>
        </w:rPr>
      </w:pPr>
    </w:p>
    <w:p w:rsidR="008D798F" w:rsidRPr="00CA6B68" w:rsidRDefault="008D798F" w:rsidP="00A85D28">
      <w:pPr>
        <w:rPr>
          <w:lang w:val="es-CL"/>
        </w:rPr>
      </w:pPr>
    </w:p>
    <w:p w:rsidR="002B64AF" w:rsidRPr="00A85D28" w:rsidRDefault="002B64AF" w:rsidP="002B64AF">
      <w:pPr>
        <w:rPr>
          <w:rFonts w:ascii="Arial" w:hAnsi="Arial" w:cs="Arial"/>
          <w:b/>
          <w:bCs/>
          <w:kern w:val="32"/>
          <w:sz w:val="28"/>
          <w:szCs w:val="28"/>
          <w:lang w:val="es-CL"/>
        </w:rPr>
      </w:pPr>
      <w:r w:rsidRPr="00A85D28">
        <w:rPr>
          <w:sz w:val="28"/>
          <w:szCs w:val="28"/>
          <w:lang w:val="es-CL"/>
        </w:rPr>
        <w:br w:type="page"/>
      </w:r>
    </w:p>
    <w:p w:rsidR="002B64AF" w:rsidRPr="0068417B" w:rsidRDefault="002B64AF" w:rsidP="002B64AF">
      <w:pPr>
        <w:pStyle w:val="Ttulo1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lastRenderedPageBreak/>
        <w:t>DESCRIPCIÓN DE LA C</w:t>
      </w:r>
      <w:r w:rsidRPr="0068417B">
        <w:rPr>
          <w:sz w:val="28"/>
          <w:szCs w:val="28"/>
          <w:lang w:val="es-ES_tradnl"/>
        </w:rPr>
        <w:t>OMPAÑÍA ELPAS</w:t>
      </w:r>
    </w:p>
    <w:p w:rsidR="002B64AF" w:rsidRDefault="002B64AF" w:rsidP="002B64AF">
      <w:pPr>
        <w:rPr>
          <w:b/>
          <w:sz w:val="28"/>
          <w:lang w:val="es-CL"/>
        </w:rPr>
      </w:pPr>
    </w:p>
    <w:p w:rsidR="002B64AF" w:rsidRDefault="002B64AF" w:rsidP="002B64AF">
      <w:pPr>
        <w:jc w:val="both"/>
        <w:rPr>
          <w:lang w:val="es-ES_tradnl"/>
        </w:rPr>
      </w:pPr>
      <w:r>
        <w:rPr>
          <w:rFonts w:eastAsia="Times New Roman"/>
          <w:color w:val="000000"/>
          <w:lang w:val="es-CL" w:eastAsia="es-CL"/>
        </w:rPr>
        <w:t>Elpas-</w:t>
      </w:r>
      <w:proofErr w:type="spellStart"/>
      <w:r w:rsidRPr="0068417B">
        <w:rPr>
          <w:rFonts w:eastAsia="Times New Roman"/>
          <w:color w:val="000000"/>
          <w:lang w:val="es-CL" w:eastAsia="es-CL"/>
        </w:rPr>
        <w:t>Visonic</w:t>
      </w:r>
      <w:proofErr w:type="spellEnd"/>
      <w:r w:rsidRPr="0068417B">
        <w:rPr>
          <w:rFonts w:eastAsia="Times New Roman"/>
          <w:color w:val="000000"/>
          <w:lang w:val="es-CL" w:eastAsia="es-CL"/>
        </w:rPr>
        <w:t xml:space="preserve"> es parte </w:t>
      </w:r>
      <w:r>
        <w:rPr>
          <w:rFonts w:eastAsia="Times New Roman"/>
          <w:color w:val="000000"/>
          <w:lang w:val="es-CL" w:eastAsia="es-CL"/>
        </w:rPr>
        <w:t xml:space="preserve"> de </w:t>
      </w:r>
      <w:proofErr w:type="spellStart"/>
      <w:r>
        <w:rPr>
          <w:rFonts w:eastAsia="Times New Roman"/>
          <w:color w:val="000000"/>
          <w:lang w:val="es-CL" w:eastAsia="es-CL"/>
        </w:rPr>
        <w:t>Tyco</w:t>
      </w:r>
      <w:proofErr w:type="spellEnd"/>
      <w:r>
        <w:rPr>
          <w:rFonts w:eastAsia="Times New Roman"/>
          <w:color w:val="000000"/>
          <w:lang w:val="es-CL" w:eastAsia="es-CL"/>
        </w:rPr>
        <w:t xml:space="preserve"> International Ltd., su principal</w:t>
      </w:r>
      <w:r w:rsidRPr="0068417B">
        <w:rPr>
          <w:lang w:val="es-ES_tradnl"/>
        </w:rPr>
        <w:t xml:space="preserve"> mercado son la</w:t>
      </w:r>
      <w:r>
        <w:rPr>
          <w:lang w:val="es-ES_tradnl"/>
        </w:rPr>
        <w:t>s instituciones de salud</w:t>
      </w:r>
      <w:r w:rsidRPr="0068417B">
        <w:rPr>
          <w:lang w:val="es-ES_tradnl"/>
        </w:rPr>
        <w:t xml:space="preserve">, </w:t>
      </w:r>
      <w:r w:rsidR="006A51F1">
        <w:rPr>
          <w:lang w:val="es-ES_tradnl"/>
        </w:rPr>
        <w:t>a las cuales provee de</w:t>
      </w:r>
      <w:r w:rsidRPr="0068417B">
        <w:rPr>
          <w:lang w:val="es-ES_tradnl"/>
        </w:rPr>
        <w:t xml:space="preserve"> </w:t>
      </w:r>
      <w:r>
        <w:rPr>
          <w:lang w:val="es-ES_tradnl"/>
        </w:rPr>
        <w:t xml:space="preserve">innumerables </w:t>
      </w:r>
      <w:r w:rsidR="006A51F1">
        <w:rPr>
          <w:lang w:val="es-ES_tradnl"/>
        </w:rPr>
        <w:t xml:space="preserve"> aplicaciones de RFID</w:t>
      </w:r>
      <w:r w:rsidRPr="0068417B">
        <w:rPr>
          <w:lang w:val="es-ES_tradnl"/>
        </w:rPr>
        <w:t xml:space="preserve"> </w:t>
      </w:r>
      <w:r>
        <w:rPr>
          <w:lang w:val="es-ES_tradnl"/>
        </w:rPr>
        <w:t xml:space="preserve"> exitosas, </w:t>
      </w:r>
      <w:r w:rsidRPr="0068417B">
        <w:rPr>
          <w:lang w:val="es-ES_tradnl"/>
        </w:rPr>
        <w:t>en varios países del mundo.</w:t>
      </w:r>
    </w:p>
    <w:p w:rsidR="002B64AF" w:rsidRPr="00B355D0" w:rsidRDefault="002B64AF" w:rsidP="002B64AF">
      <w:pPr>
        <w:rPr>
          <w:rFonts w:eastAsia="Times New Roman"/>
          <w:color w:val="000000"/>
          <w:lang w:val="es-ES_tradnl" w:eastAsia="es-CL"/>
        </w:rPr>
      </w:pPr>
    </w:p>
    <w:p w:rsidR="002B64AF" w:rsidRPr="0068417B" w:rsidRDefault="002B64AF" w:rsidP="002B64AF">
      <w:pPr>
        <w:rPr>
          <w:lang w:val="es-CL"/>
        </w:rPr>
      </w:pPr>
      <w:r w:rsidRPr="0068417B">
        <w:rPr>
          <w:rFonts w:eastAsia="Times New Roman"/>
          <w:color w:val="000000"/>
          <w:lang w:val="es-CL" w:eastAsia="es-CL"/>
        </w:rPr>
        <w:t>Comercializa</w:t>
      </w:r>
      <w:r>
        <w:rPr>
          <w:rFonts w:eastAsia="Times New Roman"/>
          <w:color w:val="000000"/>
          <w:lang w:val="es-CL" w:eastAsia="es-CL"/>
        </w:rPr>
        <w:t xml:space="preserve"> sus  productos y soluciones </w:t>
      </w:r>
      <w:r w:rsidRPr="0068417B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>a través de distribuidores locales, como Cencomex en Chile</w:t>
      </w:r>
      <w:r w:rsidRPr="0068417B">
        <w:rPr>
          <w:rFonts w:eastAsia="Times New Roman"/>
          <w:color w:val="000000"/>
          <w:lang w:val="es-CL" w:eastAsia="es-CL"/>
        </w:rPr>
        <w:t>.</w:t>
      </w:r>
    </w:p>
    <w:p w:rsidR="002B64AF" w:rsidRPr="00B355D0" w:rsidRDefault="002B64AF" w:rsidP="002B64AF">
      <w:pPr>
        <w:rPr>
          <w:rFonts w:eastAsia="Times New Roman"/>
          <w:color w:val="000000"/>
          <w:lang w:val="es-ES_tradnl" w:eastAsia="es-CL"/>
        </w:rPr>
      </w:pPr>
      <w:r>
        <w:rPr>
          <w:rFonts w:eastAsia="Times New Roman"/>
          <w:noProof/>
          <w:color w:val="000000"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1905</wp:posOffset>
            </wp:positionV>
            <wp:extent cx="1640205" cy="1167765"/>
            <wp:effectExtent l="1905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4AF" w:rsidRDefault="002B64AF" w:rsidP="002B64AF">
      <w:pPr>
        <w:ind w:right="3253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 xml:space="preserve">Desde 1993, </w:t>
      </w:r>
      <w:r w:rsidRPr="0068417B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>Elpas-</w:t>
      </w:r>
      <w:proofErr w:type="spellStart"/>
      <w:r w:rsidRPr="0068417B">
        <w:rPr>
          <w:rFonts w:eastAsia="Times New Roman"/>
          <w:color w:val="000000"/>
          <w:lang w:val="es-CL" w:eastAsia="es-CL"/>
        </w:rPr>
        <w:t>Visonic</w:t>
      </w:r>
      <w:proofErr w:type="spellEnd"/>
      <w:r>
        <w:rPr>
          <w:rFonts w:eastAsia="Times New Roman"/>
          <w:color w:val="000000"/>
          <w:lang w:val="es-CL" w:eastAsia="es-CL"/>
        </w:rPr>
        <w:t xml:space="preserve"> (VT) ha sido el fabricante </w:t>
      </w:r>
      <w:r w:rsidR="00AB3769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 xml:space="preserve"> </w:t>
      </w:r>
      <w:r w:rsidR="006A51F1">
        <w:rPr>
          <w:rFonts w:eastAsia="Times New Roman"/>
          <w:color w:val="000000"/>
          <w:lang w:val="es-CL" w:eastAsia="es-CL"/>
        </w:rPr>
        <w:t>espec</w:t>
      </w:r>
      <w:r w:rsidR="00AB3769">
        <w:rPr>
          <w:rFonts w:eastAsia="Times New Roman"/>
          <w:color w:val="000000"/>
          <w:lang w:val="es-CL" w:eastAsia="es-CL"/>
        </w:rPr>
        <w:t>ializado</w:t>
      </w:r>
      <w:r w:rsidRPr="0068417B">
        <w:rPr>
          <w:rFonts w:eastAsia="Times New Roman"/>
          <w:color w:val="000000"/>
          <w:lang w:val="es-CL" w:eastAsia="es-CL"/>
        </w:rPr>
        <w:t xml:space="preserve"> </w:t>
      </w:r>
      <w:r w:rsidR="00AB3769">
        <w:rPr>
          <w:rFonts w:eastAsia="Times New Roman"/>
          <w:color w:val="000000"/>
          <w:lang w:val="es-CL" w:eastAsia="es-CL"/>
        </w:rPr>
        <w:t>en</w:t>
      </w:r>
      <w:r>
        <w:rPr>
          <w:rFonts w:eastAsia="Times New Roman"/>
          <w:color w:val="000000"/>
          <w:lang w:val="es-CL" w:eastAsia="es-CL"/>
        </w:rPr>
        <w:t xml:space="preserve"> </w:t>
      </w:r>
      <w:r w:rsidRPr="0068417B">
        <w:rPr>
          <w:rFonts w:eastAsia="Times New Roman"/>
          <w:color w:val="000000"/>
          <w:lang w:val="es-CL" w:eastAsia="es-CL"/>
        </w:rPr>
        <w:t xml:space="preserve">tecnología </w:t>
      </w:r>
      <w:r w:rsidR="006A51F1">
        <w:rPr>
          <w:rFonts w:eastAsia="Times New Roman"/>
          <w:color w:val="000000"/>
          <w:lang w:val="es-CL" w:eastAsia="es-CL"/>
        </w:rPr>
        <w:t xml:space="preserve">RFID </w:t>
      </w:r>
      <w:r>
        <w:rPr>
          <w:rFonts w:eastAsia="Times New Roman"/>
          <w:color w:val="000000"/>
          <w:lang w:val="es-CL" w:eastAsia="es-CL"/>
        </w:rPr>
        <w:t xml:space="preserve">triple activa.  </w:t>
      </w:r>
    </w:p>
    <w:p w:rsidR="002B64AF" w:rsidRDefault="002B64AF" w:rsidP="002B64AF">
      <w:pPr>
        <w:ind w:right="3253"/>
        <w:rPr>
          <w:rFonts w:eastAsia="Times New Roman"/>
          <w:color w:val="000000"/>
          <w:lang w:val="es-CL" w:eastAsia="es-CL"/>
        </w:rPr>
      </w:pPr>
    </w:p>
    <w:p w:rsidR="002B64AF" w:rsidRDefault="002B64AF" w:rsidP="002B64AF">
      <w:pPr>
        <w:ind w:right="3253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Sus productos otorgan</w:t>
      </w:r>
      <w:r w:rsidR="006A51F1">
        <w:rPr>
          <w:rFonts w:eastAsia="Times New Roman"/>
          <w:color w:val="000000"/>
          <w:lang w:val="es-CL" w:eastAsia="es-CL"/>
        </w:rPr>
        <w:t>,</w:t>
      </w:r>
      <w:r>
        <w:rPr>
          <w:rFonts w:eastAsia="Times New Roman"/>
          <w:color w:val="000000"/>
          <w:lang w:val="es-CL" w:eastAsia="es-CL"/>
        </w:rPr>
        <w:t xml:space="preserve">  de una manera económica</w:t>
      </w:r>
      <w:r w:rsidR="006A51F1">
        <w:rPr>
          <w:rFonts w:eastAsia="Times New Roman"/>
          <w:color w:val="000000"/>
          <w:lang w:val="es-CL" w:eastAsia="es-CL"/>
        </w:rPr>
        <w:t>,</w:t>
      </w:r>
      <w:r w:rsidRPr="003E5B44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 xml:space="preserve">la función de  </w:t>
      </w:r>
      <w:r w:rsidR="006A51F1">
        <w:rPr>
          <w:rFonts w:eastAsia="Times New Roman"/>
          <w:color w:val="000000"/>
          <w:lang w:val="es-CL" w:eastAsia="es-CL"/>
        </w:rPr>
        <w:t xml:space="preserve">visibilidad y </w:t>
      </w:r>
      <w:r>
        <w:rPr>
          <w:rFonts w:eastAsia="Times New Roman"/>
          <w:color w:val="000000"/>
          <w:lang w:val="es-CL" w:eastAsia="es-CL"/>
        </w:rPr>
        <w:t>protección en ambientes hospitalarios.</w:t>
      </w:r>
    </w:p>
    <w:p w:rsidR="002B64AF" w:rsidRDefault="002B64AF" w:rsidP="002B64AF">
      <w:pPr>
        <w:ind w:right="3253"/>
        <w:rPr>
          <w:rFonts w:eastAsia="Times New Roman"/>
          <w:color w:val="000000"/>
          <w:lang w:val="es-CL" w:eastAsia="es-CL"/>
        </w:rPr>
      </w:pPr>
    </w:p>
    <w:p w:rsidR="002B64AF" w:rsidRPr="0068417B" w:rsidRDefault="006A51F1" w:rsidP="002B64AF">
      <w:pPr>
        <w:ind w:right="3253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 xml:space="preserve">También los </w:t>
      </w:r>
      <w:r w:rsidR="00AB3769">
        <w:rPr>
          <w:rFonts w:eastAsia="Times New Roman"/>
          <w:color w:val="000000"/>
          <w:lang w:val="es-CL" w:eastAsia="es-CL"/>
        </w:rPr>
        <w:t>equipos de</w:t>
      </w:r>
      <w:r w:rsidR="002B64AF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 xml:space="preserve">Elpas </w:t>
      </w:r>
      <w:r w:rsidR="002B64AF">
        <w:rPr>
          <w:rFonts w:eastAsia="Times New Roman"/>
          <w:color w:val="000000"/>
          <w:lang w:val="es-CL" w:eastAsia="es-CL"/>
        </w:rPr>
        <w:t xml:space="preserve">son </w:t>
      </w:r>
      <w:r w:rsidR="002B64AF">
        <w:rPr>
          <w:rFonts w:eastAsia="Times New Roman"/>
          <w:noProof/>
          <w:color w:val="000000"/>
          <w:lang w:val="es-CL" w:eastAsia="es-CL"/>
        </w:rPr>
        <w:drawing>
          <wp:anchor distT="257175" distB="257175" distL="95250" distR="95250" simplePos="0" relativeHeight="251659264" behindDoc="0" locked="0" layoutInCell="1" allowOverlap="0">
            <wp:simplePos x="0" y="0"/>
            <wp:positionH relativeFrom="column">
              <wp:posOffset>3851275</wp:posOffset>
            </wp:positionH>
            <wp:positionV relativeFrom="line">
              <wp:posOffset>23495</wp:posOffset>
            </wp:positionV>
            <wp:extent cx="1512570" cy="1531620"/>
            <wp:effectExtent l="19050" t="0" r="0" b="0"/>
            <wp:wrapNone/>
            <wp:docPr id="1" name="Imagen 6" descr="Visonic Technologies - World Headquar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onic Technologies - World Headquart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  <w:lang w:val="es-CL" w:eastAsia="es-CL"/>
        </w:rPr>
        <w:t>ampliamente usado</w:t>
      </w:r>
      <w:r w:rsidR="002B64AF">
        <w:rPr>
          <w:rFonts w:eastAsia="Times New Roman"/>
          <w:color w:val="000000"/>
          <w:lang w:val="es-CL" w:eastAsia="es-CL"/>
        </w:rPr>
        <w:t>s en fábricas, bodegas, bibliotecas,  museos y en todos los lugares que requieren de altos niveles de seguridad.</w:t>
      </w:r>
    </w:p>
    <w:p w:rsidR="002B64AF" w:rsidRDefault="002B64AF" w:rsidP="002B64AF">
      <w:pPr>
        <w:ind w:right="3253"/>
        <w:rPr>
          <w:rFonts w:eastAsia="Times New Roman"/>
          <w:color w:val="000000"/>
          <w:lang w:val="es-CL" w:eastAsia="es-CL"/>
        </w:rPr>
      </w:pPr>
    </w:p>
    <w:p w:rsidR="00AB3769" w:rsidRDefault="002B64AF" w:rsidP="002B64AF">
      <w:pPr>
        <w:ind w:right="3253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La</w:t>
      </w:r>
      <w:r w:rsidRPr="0068417B">
        <w:rPr>
          <w:rFonts w:eastAsia="Times New Roman"/>
          <w:color w:val="000000"/>
          <w:lang w:val="es-CL" w:eastAsia="es-CL"/>
        </w:rPr>
        <w:t xml:space="preserve"> misión</w:t>
      </w:r>
      <w:r>
        <w:rPr>
          <w:rFonts w:eastAsia="Times New Roman"/>
          <w:color w:val="000000"/>
          <w:lang w:val="es-CL" w:eastAsia="es-CL"/>
        </w:rPr>
        <w:t xml:space="preserve"> de Elpas</w:t>
      </w:r>
      <w:r w:rsidRPr="0068417B">
        <w:rPr>
          <w:rFonts w:eastAsia="Times New Roman"/>
          <w:color w:val="000000"/>
          <w:lang w:val="es-CL" w:eastAsia="es-CL"/>
        </w:rPr>
        <w:t xml:space="preserve"> es entregar </w:t>
      </w:r>
      <w:r>
        <w:rPr>
          <w:rFonts w:eastAsia="Times New Roman"/>
          <w:color w:val="000000"/>
          <w:lang w:val="es-CL" w:eastAsia="es-CL"/>
        </w:rPr>
        <w:t xml:space="preserve">una solución </w:t>
      </w:r>
      <w:r w:rsidRPr="0068417B">
        <w:rPr>
          <w:rFonts w:eastAsia="Times New Roman"/>
          <w:color w:val="000000"/>
          <w:lang w:val="es-CL" w:eastAsia="es-CL"/>
        </w:rPr>
        <w:t>rentable</w:t>
      </w:r>
      <w:r>
        <w:rPr>
          <w:rFonts w:eastAsia="Times New Roman"/>
          <w:color w:val="000000"/>
          <w:lang w:val="es-CL" w:eastAsia="es-CL"/>
        </w:rPr>
        <w:t>, fácil de usar y eficaz en su funcionamiento</w:t>
      </w:r>
      <w:r w:rsidR="00AB3769">
        <w:rPr>
          <w:rFonts w:eastAsia="Times New Roman"/>
          <w:color w:val="000000"/>
          <w:lang w:val="es-CL" w:eastAsia="es-CL"/>
        </w:rPr>
        <w:t>.</w:t>
      </w:r>
    </w:p>
    <w:p w:rsidR="00AB3769" w:rsidRDefault="00AB3769" w:rsidP="002B64AF">
      <w:pPr>
        <w:ind w:right="3253"/>
        <w:rPr>
          <w:rFonts w:eastAsia="Times New Roman"/>
          <w:color w:val="000000"/>
          <w:lang w:val="es-CL" w:eastAsia="es-CL"/>
        </w:rPr>
      </w:pPr>
    </w:p>
    <w:p w:rsidR="002B64AF" w:rsidRPr="0068417B" w:rsidRDefault="00AB3769" w:rsidP="002B64AF">
      <w:pPr>
        <w:ind w:right="3253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Son</w:t>
      </w:r>
      <w:r w:rsidR="002B64AF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>diseñadas</w:t>
      </w:r>
      <w:r w:rsidR="002B64AF" w:rsidRPr="0068417B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 xml:space="preserve">con el objetivo principal </w:t>
      </w:r>
      <w:r w:rsidR="002B64AF">
        <w:rPr>
          <w:rFonts w:eastAsia="Times New Roman"/>
          <w:color w:val="000000"/>
          <w:lang w:val="es-CL" w:eastAsia="es-CL"/>
        </w:rPr>
        <w:t>que sus clientes obtengan</w:t>
      </w:r>
      <w:r w:rsidR="002B64AF" w:rsidRPr="0068417B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>la mayor optimización de los recursos invertidos en seguridad para sus instalaciones</w:t>
      </w:r>
      <w:r w:rsidR="002B64AF">
        <w:rPr>
          <w:rFonts w:eastAsia="Times New Roman"/>
          <w:color w:val="000000"/>
          <w:lang w:val="es-CL" w:eastAsia="es-CL"/>
        </w:rPr>
        <w:t>.</w:t>
      </w:r>
    </w:p>
    <w:p w:rsidR="002B64AF" w:rsidRPr="003E5B44" w:rsidRDefault="002B64AF" w:rsidP="002B64AF">
      <w:pPr>
        <w:ind w:right="3253"/>
        <w:rPr>
          <w:lang w:val="es-CL"/>
        </w:rPr>
      </w:pPr>
    </w:p>
    <w:p w:rsidR="002B64AF" w:rsidRDefault="002B64AF" w:rsidP="002B64AF">
      <w:pPr>
        <w:rPr>
          <w:b/>
          <w:sz w:val="28"/>
          <w:lang w:val="es-ES_tradnl"/>
        </w:rPr>
      </w:pPr>
    </w:p>
    <w:p w:rsidR="008D798F" w:rsidRDefault="008D798F">
      <w:pPr>
        <w:spacing w:after="200" w:line="276" w:lineRule="auto"/>
        <w:rPr>
          <w:rFonts w:ascii="Arial" w:hAnsi="Arial" w:cs="Arial"/>
          <w:b/>
          <w:bCs/>
          <w:kern w:val="32"/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br w:type="page"/>
      </w:r>
    </w:p>
    <w:p w:rsidR="002B64AF" w:rsidRPr="0068417B" w:rsidRDefault="002B64AF" w:rsidP="002B64AF">
      <w:pPr>
        <w:pStyle w:val="Ttulo1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lastRenderedPageBreak/>
        <w:t>SISTEMA PROPUESTO</w:t>
      </w:r>
    </w:p>
    <w:p w:rsidR="00444E18" w:rsidRDefault="00F24EA1" w:rsidP="002B64AF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Elpas</w:t>
      </w:r>
      <w:r w:rsidR="0042660F">
        <w:rPr>
          <w:rFonts w:eastAsia="Times New Roman"/>
          <w:color w:val="000000"/>
          <w:lang w:val="es-CL" w:eastAsia="es-CL"/>
        </w:rPr>
        <w:t xml:space="preserve"> pr</w:t>
      </w:r>
      <w:r w:rsidR="00444E18">
        <w:rPr>
          <w:rFonts w:eastAsia="Times New Roman"/>
          <w:color w:val="000000"/>
          <w:lang w:val="es-CL" w:eastAsia="es-CL"/>
        </w:rPr>
        <w:t>o</w:t>
      </w:r>
      <w:r w:rsidR="0042660F">
        <w:rPr>
          <w:rFonts w:eastAsia="Times New Roman"/>
          <w:color w:val="000000"/>
          <w:lang w:val="es-CL" w:eastAsia="es-CL"/>
        </w:rPr>
        <w:t>pone u</w:t>
      </w:r>
      <w:r w:rsidR="00444E18">
        <w:rPr>
          <w:rFonts w:eastAsia="Times New Roman"/>
          <w:color w:val="000000"/>
          <w:lang w:val="es-CL" w:eastAsia="es-CL"/>
        </w:rPr>
        <w:t>na plataforma unificada de visi</w:t>
      </w:r>
      <w:r w:rsidR="0042660F">
        <w:rPr>
          <w:rFonts w:eastAsia="Times New Roman"/>
          <w:color w:val="000000"/>
          <w:lang w:val="es-CL" w:eastAsia="es-CL"/>
        </w:rPr>
        <w:t>bilidad</w:t>
      </w:r>
      <w:r w:rsidR="00444E18">
        <w:rPr>
          <w:rFonts w:eastAsia="Times New Roman"/>
          <w:color w:val="000000"/>
          <w:lang w:val="es-CL" w:eastAsia="es-CL"/>
        </w:rPr>
        <w:t xml:space="preserve"> con el sistema de llamado de enfermeras que permita supervisión en tiempo real de mando y control.</w:t>
      </w:r>
    </w:p>
    <w:p w:rsidR="007A3287" w:rsidRDefault="007A3287" w:rsidP="002B64AF">
      <w:pPr>
        <w:jc w:val="both"/>
        <w:rPr>
          <w:rFonts w:eastAsia="Times New Roman"/>
          <w:color w:val="000000"/>
          <w:lang w:val="es-CL" w:eastAsia="es-CL"/>
        </w:rPr>
      </w:pPr>
    </w:p>
    <w:p w:rsidR="00CF4A3E" w:rsidRDefault="008D798F" w:rsidP="008D798F">
      <w:pPr>
        <w:ind w:left="4395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-456685</wp:posOffset>
            </wp:positionH>
            <wp:positionV relativeFrom="paragraph">
              <wp:posOffset>143579</wp:posOffset>
            </wp:positionV>
            <wp:extent cx="2979523" cy="1968843"/>
            <wp:effectExtent l="19050" t="0" r="0" b="0"/>
            <wp:wrapNone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23" cy="196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EA1">
        <w:rPr>
          <w:lang w:val="es-CL"/>
        </w:rPr>
        <w:t>Esta</w:t>
      </w:r>
      <w:r w:rsidR="00B27C00">
        <w:rPr>
          <w:lang w:val="es-CL"/>
        </w:rPr>
        <w:t xml:space="preserve"> plataforma de software EIRIS </w:t>
      </w:r>
      <w:r w:rsidR="00B27C00" w:rsidRPr="00A85D28">
        <w:rPr>
          <w:lang w:val="es-CL"/>
        </w:rPr>
        <w:t>m</w:t>
      </w:r>
      <w:r w:rsidR="00B27C00">
        <w:rPr>
          <w:lang w:val="es-CL"/>
        </w:rPr>
        <w:t>uestra</w:t>
      </w:r>
      <w:r w:rsidR="00B27C00" w:rsidRPr="00A85D28">
        <w:rPr>
          <w:lang w:val="es-CL"/>
        </w:rPr>
        <w:t xml:space="preserve"> </w:t>
      </w:r>
      <w:r w:rsidR="00B27C00">
        <w:rPr>
          <w:lang w:val="es-CL"/>
        </w:rPr>
        <w:t>en tiempo real</w:t>
      </w:r>
      <w:r w:rsidR="00B27C00" w:rsidRPr="00A85D28">
        <w:rPr>
          <w:lang w:val="es-CL"/>
        </w:rPr>
        <w:t xml:space="preserve"> l</w:t>
      </w:r>
      <w:r w:rsidR="00CF4A3E">
        <w:rPr>
          <w:lang w:val="es-CL"/>
        </w:rPr>
        <w:t>a</w:t>
      </w:r>
      <w:r w:rsidR="00B27C00">
        <w:rPr>
          <w:lang w:val="es-CL"/>
        </w:rPr>
        <w:t xml:space="preserve"> ubicación del personal, superpuesta con una aplicación gráfica </w:t>
      </w:r>
      <w:r w:rsidR="00CF4A3E">
        <w:rPr>
          <w:lang w:val="es-CL"/>
        </w:rPr>
        <w:t>de</w:t>
      </w:r>
      <w:r w:rsidR="00B27C00" w:rsidRPr="00A85D28">
        <w:rPr>
          <w:lang w:val="es-CL"/>
        </w:rPr>
        <w:t xml:space="preserve"> los planos de planta del hospital</w:t>
      </w:r>
      <w:r w:rsidR="007A3287">
        <w:rPr>
          <w:lang w:val="es-CL"/>
        </w:rPr>
        <w:t xml:space="preserve">. </w:t>
      </w:r>
    </w:p>
    <w:p w:rsidR="00F24EA1" w:rsidRDefault="00F24EA1" w:rsidP="008D798F">
      <w:pPr>
        <w:ind w:left="4395"/>
        <w:jc w:val="both"/>
        <w:rPr>
          <w:rFonts w:eastAsia="Times New Roman"/>
          <w:color w:val="000000"/>
          <w:lang w:val="es-CL" w:eastAsia="es-CL"/>
        </w:rPr>
      </w:pPr>
    </w:p>
    <w:p w:rsidR="007A3287" w:rsidRDefault="007A3287" w:rsidP="008D798F">
      <w:pPr>
        <w:ind w:left="4395"/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 xml:space="preserve">Por medio </w:t>
      </w:r>
      <w:r w:rsidR="008D798F">
        <w:rPr>
          <w:rFonts w:eastAsia="Times New Roman"/>
          <w:color w:val="000000"/>
          <w:lang w:val="es-CL" w:eastAsia="es-CL"/>
        </w:rPr>
        <w:t xml:space="preserve">de </w:t>
      </w:r>
      <w:r>
        <w:rPr>
          <w:rFonts w:eastAsia="Times New Roman"/>
          <w:color w:val="000000"/>
          <w:lang w:val="es-CL" w:eastAsia="es-CL"/>
        </w:rPr>
        <w:t xml:space="preserve">pantallas </w:t>
      </w:r>
      <w:r w:rsidR="008D798F">
        <w:rPr>
          <w:rFonts w:eastAsia="Times New Roman"/>
          <w:color w:val="000000"/>
          <w:lang w:val="es-CL" w:eastAsia="es-CL"/>
        </w:rPr>
        <w:t>intuitivas y versátiles</w:t>
      </w:r>
      <w:r>
        <w:rPr>
          <w:rFonts w:eastAsia="Times New Roman"/>
          <w:color w:val="000000"/>
          <w:lang w:val="es-CL" w:eastAsia="es-CL"/>
        </w:rPr>
        <w:t xml:space="preserve"> </w:t>
      </w:r>
      <w:r w:rsidR="008D798F">
        <w:rPr>
          <w:rFonts w:eastAsia="Times New Roman"/>
          <w:color w:val="000000"/>
          <w:lang w:val="es-CL" w:eastAsia="es-CL"/>
        </w:rPr>
        <w:t xml:space="preserve">se puede realizar </w:t>
      </w:r>
      <w:r w:rsidR="00CF4A3E">
        <w:rPr>
          <w:rFonts w:eastAsia="Times New Roman"/>
          <w:color w:val="000000"/>
          <w:lang w:val="es-CL" w:eastAsia="es-CL"/>
        </w:rPr>
        <w:t xml:space="preserve">la configuración </w:t>
      </w:r>
      <w:r w:rsidR="008D798F">
        <w:rPr>
          <w:rFonts w:eastAsia="Times New Roman"/>
          <w:color w:val="000000"/>
          <w:lang w:val="es-CL" w:eastAsia="es-CL"/>
        </w:rPr>
        <w:t>de alertas y mensajería</w:t>
      </w:r>
    </w:p>
    <w:p w:rsidR="00B27C00" w:rsidRDefault="00B27C00" w:rsidP="008D798F">
      <w:pPr>
        <w:ind w:left="4395"/>
        <w:jc w:val="both"/>
        <w:rPr>
          <w:lang w:val="es-CL"/>
        </w:rPr>
      </w:pPr>
    </w:p>
    <w:p w:rsidR="00B27C00" w:rsidRDefault="008D798F" w:rsidP="008D798F">
      <w:pPr>
        <w:ind w:left="4395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-530826</wp:posOffset>
            </wp:positionH>
            <wp:positionV relativeFrom="paragraph">
              <wp:posOffset>817434</wp:posOffset>
            </wp:positionV>
            <wp:extent cx="2979523" cy="2125362"/>
            <wp:effectExtent l="19050" t="0" r="0" b="0"/>
            <wp:wrapNone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23" cy="212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C00">
        <w:rPr>
          <w:lang w:val="es-CL"/>
        </w:rPr>
        <w:t xml:space="preserve">El sistema de RTLS de </w:t>
      </w:r>
      <w:r w:rsidR="00B27C00" w:rsidRPr="00A85D28">
        <w:rPr>
          <w:lang w:val="es-CL"/>
        </w:rPr>
        <w:t xml:space="preserve">Elpas </w:t>
      </w:r>
      <w:r w:rsidR="00B27C00">
        <w:rPr>
          <w:lang w:val="es-CL"/>
        </w:rPr>
        <w:t>permite la</w:t>
      </w:r>
      <w:r w:rsidR="00B27C00" w:rsidRPr="00A85D28">
        <w:rPr>
          <w:lang w:val="es-CL"/>
        </w:rPr>
        <w:t xml:space="preserve"> integración </w:t>
      </w:r>
      <w:r w:rsidR="00B27C00">
        <w:rPr>
          <w:lang w:val="es-CL"/>
        </w:rPr>
        <w:t xml:space="preserve">con los sistemas </w:t>
      </w:r>
      <w:r w:rsidR="00B27C00" w:rsidRPr="00A85D28">
        <w:rPr>
          <w:lang w:val="es-CL"/>
        </w:rPr>
        <w:t>de ll</w:t>
      </w:r>
      <w:r w:rsidR="00B27C00">
        <w:rPr>
          <w:lang w:val="es-CL"/>
        </w:rPr>
        <w:t>amadas de</w:t>
      </w:r>
      <w:r w:rsidR="00B27C00" w:rsidRPr="00A85D28">
        <w:rPr>
          <w:lang w:val="es-CL"/>
        </w:rPr>
        <w:t xml:space="preserve"> enfermera</w:t>
      </w:r>
      <w:r w:rsidR="00B27C00">
        <w:rPr>
          <w:lang w:val="es-CL"/>
        </w:rPr>
        <w:t>s</w:t>
      </w:r>
      <w:r w:rsidR="00B27C00" w:rsidRPr="00A85D28">
        <w:rPr>
          <w:lang w:val="es-CL"/>
        </w:rPr>
        <w:t>.</w:t>
      </w:r>
      <w:r w:rsidR="00B27C00">
        <w:rPr>
          <w:lang w:val="es-CL"/>
        </w:rPr>
        <w:t xml:space="preserve"> </w:t>
      </w:r>
      <w:r w:rsidR="00B27C00" w:rsidRPr="00A85D28">
        <w:rPr>
          <w:lang w:val="es-CL"/>
        </w:rPr>
        <w:t>Adicion</w:t>
      </w:r>
      <w:r w:rsidR="00B27C00">
        <w:rPr>
          <w:lang w:val="es-CL"/>
        </w:rPr>
        <w:t>a a ellos</w:t>
      </w:r>
      <w:r w:rsidR="00B27C00" w:rsidRPr="00A85D28">
        <w:rPr>
          <w:lang w:val="es-CL"/>
        </w:rPr>
        <w:t xml:space="preserve"> la capacidad </w:t>
      </w:r>
      <w:r w:rsidR="00F24EA1">
        <w:rPr>
          <w:lang w:val="es-CL"/>
        </w:rPr>
        <w:t>de</w:t>
      </w:r>
      <w:r w:rsidR="00B27C00" w:rsidRPr="00A85D28">
        <w:rPr>
          <w:lang w:val="es-CL"/>
        </w:rPr>
        <w:t xml:space="preserve"> </w:t>
      </w:r>
      <w:r w:rsidR="00F24EA1">
        <w:rPr>
          <w:lang w:val="es-CL"/>
        </w:rPr>
        <w:t>obtener</w:t>
      </w:r>
      <w:r w:rsidR="00B27C00">
        <w:rPr>
          <w:lang w:val="es-CL"/>
        </w:rPr>
        <w:t xml:space="preserve"> la</w:t>
      </w:r>
      <w:r w:rsidR="00B27C00" w:rsidRPr="00A85D28">
        <w:rPr>
          <w:lang w:val="es-CL"/>
        </w:rPr>
        <w:t xml:space="preserve"> ubicación</w:t>
      </w:r>
      <w:r w:rsidR="00B27C00">
        <w:rPr>
          <w:lang w:val="es-CL"/>
        </w:rPr>
        <w:t xml:space="preserve"> del personal,</w:t>
      </w:r>
      <w:r w:rsidR="00B27C00" w:rsidRPr="00A85D28">
        <w:rPr>
          <w:lang w:val="es-CL"/>
        </w:rPr>
        <w:t xml:space="preserve"> </w:t>
      </w:r>
      <w:r w:rsidR="00B27C00">
        <w:rPr>
          <w:lang w:val="es-CL"/>
        </w:rPr>
        <w:t>con un</w:t>
      </w:r>
      <w:r w:rsidR="00B27C00" w:rsidRPr="00A85D28">
        <w:rPr>
          <w:lang w:val="es-CL"/>
        </w:rPr>
        <w:t xml:space="preserve"> nivel</w:t>
      </w:r>
      <w:r w:rsidR="00B27C00">
        <w:rPr>
          <w:lang w:val="es-CL"/>
        </w:rPr>
        <w:t xml:space="preserve"> de precisión</w:t>
      </w:r>
      <w:r w:rsidR="00B27C00" w:rsidRPr="00A85D28">
        <w:rPr>
          <w:lang w:val="es-CL"/>
        </w:rPr>
        <w:t xml:space="preserve"> de</w:t>
      </w:r>
      <w:r w:rsidR="00B27C00">
        <w:rPr>
          <w:lang w:val="es-CL"/>
        </w:rPr>
        <w:t xml:space="preserve"> una habitación e incluso en un subsector dentro de ella.</w:t>
      </w:r>
    </w:p>
    <w:p w:rsidR="00B27C00" w:rsidRDefault="00B27C00" w:rsidP="008D798F">
      <w:pPr>
        <w:ind w:left="4395"/>
        <w:jc w:val="both"/>
        <w:rPr>
          <w:lang w:val="es-CL"/>
        </w:rPr>
      </w:pPr>
    </w:p>
    <w:p w:rsidR="00B27C00" w:rsidRDefault="00B27C00" w:rsidP="008D798F">
      <w:pPr>
        <w:ind w:left="4395"/>
        <w:jc w:val="both"/>
        <w:rPr>
          <w:lang w:val="es-CL"/>
        </w:rPr>
      </w:pPr>
      <w:r>
        <w:rPr>
          <w:lang w:val="es-CL"/>
        </w:rPr>
        <w:t>L</w:t>
      </w:r>
      <w:r w:rsidRPr="00A85D28">
        <w:rPr>
          <w:lang w:val="es-CL"/>
        </w:rPr>
        <w:t>a</w:t>
      </w:r>
      <w:r>
        <w:rPr>
          <w:lang w:val="es-CL"/>
        </w:rPr>
        <w:t xml:space="preserve"> interface</w:t>
      </w:r>
      <w:r w:rsidRPr="00A85D28">
        <w:rPr>
          <w:lang w:val="es-CL"/>
        </w:rPr>
        <w:t xml:space="preserve"> </w:t>
      </w:r>
      <w:r>
        <w:rPr>
          <w:lang w:val="es-CL"/>
        </w:rPr>
        <w:t xml:space="preserve">con el sistema de </w:t>
      </w:r>
      <w:r w:rsidRPr="00A85D28">
        <w:rPr>
          <w:lang w:val="es-CL"/>
        </w:rPr>
        <w:t>llamada</w:t>
      </w:r>
      <w:r>
        <w:rPr>
          <w:lang w:val="es-CL"/>
        </w:rPr>
        <w:t xml:space="preserve"> de enfermera permite efectuar </w:t>
      </w:r>
      <w:r w:rsidR="00F24EA1">
        <w:rPr>
          <w:lang w:val="es-CL"/>
        </w:rPr>
        <w:t>el</w:t>
      </w:r>
      <w:r>
        <w:rPr>
          <w:lang w:val="es-CL"/>
        </w:rPr>
        <w:t xml:space="preserve"> registro del personal específico que concurrió a atender </w:t>
      </w:r>
      <w:r w:rsidR="00F24EA1">
        <w:rPr>
          <w:lang w:val="es-CL"/>
        </w:rPr>
        <w:t xml:space="preserve">a un paciente y al mismo tiempo cancela </w:t>
      </w:r>
      <w:r w:rsidR="00A60F40">
        <w:rPr>
          <w:lang w:val="es-CL"/>
        </w:rPr>
        <w:t>la llamada generada desde la habitación.</w:t>
      </w:r>
    </w:p>
    <w:p w:rsidR="00B27C00" w:rsidRDefault="00B27C00" w:rsidP="008D798F">
      <w:pPr>
        <w:ind w:left="4395"/>
        <w:jc w:val="both"/>
        <w:rPr>
          <w:lang w:val="es-CL"/>
        </w:rPr>
      </w:pPr>
    </w:p>
    <w:p w:rsidR="00B27C00" w:rsidRDefault="00B27C00" w:rsidP="008D798F">
      <w:pPr>
        <w:ind w:left="4395"/>
        <w:jc w:val="both"/>
        <w:rPr>
          <w:lang w:val="es-CL"/>
        </w:rPr>
      </w:pPr>
      <w:r>
        <w:rPr>
          <w:lang w:val="es-CL"/>
        </w:rPr>
        <w:t>Esta aplicación facilita el</w:t>
      </w:r>
      <w:r w:rsidRPr="00A85D28">
        <w:rPr>
          <w:lang w:val="es-CL"/>
        </w:rPr>
        <w:t xml:space="preserve"> cumplimiento de las directrices</w:t>
      </w:r>
      <w:r>
        <w:rPr>
          <w:lang w:val="es-CL"/>
        </w:rPr>
        <w:t xml:space="preserve"> del hospital </w:t>
      </w:r>
      <w:r w:rsidRPr="00A85D28">
        <w:rPr>
          <w:lang w:val="es-CL"/>
        </w:rPr>
        <w:t>y proporcionar la base para la autom</w:t>
      </w:r>
      <w:r>
        <w:rPr>
          <w:lang w:val="es-CL"/>
        </w:rPr>
        <w:t>atización de los flujos de trabajo</w:t>
      </w:r>
      <w:r w:rsidRPr="00A85D28">
        <w:rPr>
          <w:lang w:val="es-CL"/>
        </w:rPr>
        <w:t>.</w:t>
      </w:r>
    </w:p>
    <w:p w:rsidR="00B27C00" w:rsidRDefault="00B27C00" w:rsidP="008D798F">
      <w:pPr>
        <w:ind w:left="4395"/>
        <w:rPr>
          <w:lang w:val="es-CL"/>
        </w:rPr>
      </w:pPr>
    </w:p>
    <w:p w:rsidR="00B27C00" w:rsidRDefault="00B27C00" w:rsidP="00B27C00">
      <w:pPr>
        <w:jc w:val="both"/>
        <w:rPr>
          <w:lang w:val="es-CL"/>
        </w:rPr>
      </w:pPr>
    </w:p>
    <w:p w:rsidR="00B27C00" w:rsidRPr="00B83664" w:rsidRDefault="00A60F40" w:rsidP="008D798F">
      <w:pPr>
        <w:rPr>
          <w:lang w:val="es-CL"/>
        </w:rPr>
      </w:pPr>
      <w:r>
        <w:rPr>
          <w:lang w:val="es-CL"/>
        </w:rPr>
        <w:t>El sistema de RFID permite realizar seguimiento</w:t>
      </w:r>
      <w:r w:rsidR="00B27C00">
        <w:rPr>
          <w:lang w:val="es-CL"/>
        </w:rPr>
        <w:t xml:space="preserve"> y ubicación del personal; proteger activos de alto valor, realizar las acciones de protección y seguridad</w:t>
      </w:r>
      <w:r w:rsidR="00B27C00" w:rsidRPr="00B83664">
        <w:rPr>
          <w:lang w:val="es-CL"/>
        </w:rPr>
        <w:t xml:space="preserve"> </w:t>
      </w:r>
      <w:r w:rsidR="00B27C00">
        <w:rPr>
          <w:lang w:val="es-CL"/>
        </w:rPr>
        <w:t>que se requieran al interior de la Clínica.</w:t>
      </w:r>
    </w:p>
    <w:p w:rsidR="00B27C00" w:rsidRPr="00B83664" w:rsidRDefault="00B27C00" w:rsidP="008D798F">
      <w:pPr>
        <w:rPr>
          <w:lang w:val="es-CL"/>
        </w:rPr>
      </w:pPr>
    </w:p>
    <w:p w:rsidR="00B27C00" w:rsidRDefault="00B27C00" w:rsidP="008D798F">
      <w:pPr>
        <w:rPr>
          <w:lang w:val="es-CL"/>
        </w:rPr>
      </w:pPr>
      <w:r>
        <w:rPr>
          <w:lang w:val="es-CL"/>
        </w:rPr>
        <w:t xml:space="preserve">Dentro de las </w:t>
      </w:r>
      <w:r w:rsidR="00A60F40">
        <w:rPr>
          <w:lang w:val="es-CL"/>
        </w:rPr>
        <w:t>capacidades que posee nuestro sistema,</w:t>
      </w:r>
      <w:r w:rsidR="00CF4A3E">
        <w:rPr>
          <w:lang w:val="es-CL"/>
        </w:rPr>
        <w:t xml:space="preserve"> ante la</w:t>
      </w:r>
      <w:r>
        <w:rPr>
          <w:lang w:val="es-CL"/>
        </w:rPr>
        <w:t xml:space="preserve"> activa</w:t>
      </w:r>
      <w:r w:rsidR="00CF4A3E">
        <w:rPr>
          <w:lang w:val="es-CL"/>
        </w:rPr>
        <w:t>ción de</w:t>
      </w:r>
      <w:r>
        <w:rPr>
          <w:lang w:val="es-CL"/>
        </w:rPr>
        <w:t xml:space="preserve"> un evento, están las de d</w:t>
      </w:r>
      <w:r w:rsidRPr="00B83664">
        <w:rPr>
          <w:lang w:val="es-CL"/>
        </w:rPr>
        <w:t xml:space="preserve">enegar </w:t>
      </w:r>
      <w:r>
        <w:rPr>
          <w:lang w:val="es-CL"/>
        </w:rPr>
        <w:t>la salida bloqueando puertas y/o ascensores o activar mensajes por altoparlantes de prohibición de</w:t>
      </w:r>
      <w:r w:rsidRPr="00B83664">
        <w:rPr>
          <w:lang w:val="es-CL"/>
        </w:rPr>
        <w:t xml:space="preserve"> acceso </w:t>
      </w:r>
      <w:r>
        <w:rPr>
          <w:lang w:val="es-CL"/>
        </w:rPr>
        <w:t>a zonas prohibidas o restringidas</w:t>
      </w:r>
      <w:r w:rsidR="00630B3D">
        <w:rPr>
          <w:lang w:val="es-CL"/>
        </w:rPr>
        <w:t>, generar sirenas, etc</w:t>
      </w:r>
      <w:r>
        <w:rPr>
          <w:lang w:val="es-CL"/>
        </w:rPr>
        <w:t>.</w:t>
      </w:r>
    </w:p>
    <w:p w:rsidR="00B27C00" w:rsidRPr="00B83664" w:rsidRDefault="00B27C00" w:rsidP="00B27C00">
      <w:pPr>
        <w:jc w:val="both"/>
        <w:rPr>
          <w:lang w:val="es-CL"/>
        </w:rPr>
      </w:pPr>
    </w:p>
    <w:p w:rsidR="008D798F" w:rsidRDefault="008D798F">
      <w:pPr>
        <w:spacing w:after="200" w:line="276" w:lineRule="auto"/>
        <w:rPr>
          <w:lang w:val="es-CL"/>
        </w:rPr>
      </w:pPr>
      <w:r>
        <w:rPr>
          <w:lang w:val="es-CL"/>
        </w:rPr>
        <w:br w:type="page"/>
      </w:r>
    </w:p>
    <w:p w:rsidR="00B27C00" w:rsidRPr="00296D0C" w:rsidRDefault="00630B3D" w:rsidP="00B27C00">
      <w:pPr>
        <w:rPr>
          <w:lang w:val="es-CL"/>
        </w:rPr>
      </w:pPr>
      <w:r>
        <w:rPr>
          <w:lang w:val="es-CL"/>
        </w:rPr>
        <w:lastRenderedPageBreak/>
        <w:t xml:space="preserve">Para el seguimiento y </w:t>
      </w:r>
      <w:r w:rsidR="00AA078E">
        <w:rPr>
          <w:lang w:val="es-CL"/>
        </w:rPr>
        <w:t>localización</w:t>
      </w:r>
      <w:r>
        <w:rPr>
          <w:lang w:val="es-CL"/>
        </w:rPr>
        <w:t xml:space="preserve"> del personal se emplearan</w:t>
      </w:r>
      <w:r w:rsidR="00B27C00" w:rsidRPr="00296D0C">
        <w:rPr>
          <w:lang w:val="es-CL"/>
        </w:rPr>
        <w:t xml:space="preserve"> </w:t>
      </w:r>
      <w:r w:rsidR="00B27C00">
        <w:rPr>
          <w:lang w:val="es-CL"/>
        </w:rPr>
        <w:t>Tag</w:t>
      </w:r>
      <w:r w:rsidR="00A60F40">
        <w:rPr>
          <w:lang w:val="es-CL"/>
        </w:rPr>
        <w:t>s</w:t>
      </w:r>
      <w:r w:rsidR="00B27C00" w:rsidRPr="00296D0C">
        <w:rPr>
          <w:lang w:val="es-CL"/>
        </w:rPr>
        <w:t xml:space="preserve"> </w:t>
      </w:r>
      <w:r w:rsidR="00AA078E">
        <w:rPr>
          <w:lang w:val="es-CL"/>
        </w:rPr>
        <w:t xml:space="preserve">de identificación </w:t>
      </w:r>
      <w:r w:rsidR="00B27C00" w:rsidRPr="00296D0C">
        <w:rPr>
          <w:lang w:val="es-CL"/>
        </w:rPr>
        <w:t>activ</w:t>
      </w:r>
      <w:r w:rsidR="00B27C00">
        <w:rPr>
          <w:lang w:val="es-CL"/>
        </w:rPr>
        <w:t>o</w:t>
      </w:r>
      <w:r w:rsidR="00B27C00" w:rsidRPr="00296D0C">
        <w:rPr>
          <w:lang w:val="es-CL"/>
        </w:rPr>
        <w:t>s RFID</w:t>
      </w:r>
      <w:r w:rsidR="00B27C00">
        <w:rPr>
          <w:lang w:val="es-CL"/>
        </w:rPr>
        <w:t xml:space="preserve"> </w:t>
      </w:r>
    </w:p>
    <w:p w:rsidR="00B27C00" w:rsidRDefault="00B27C00" w:rsidP="00B27C00">
      <w:pPr>
        <w:rPr>
          <w:lang w:val="es-CL"/>
        </w:rPr>
      </w:pPr>
    </w:p>
    <w:p w:rsidR="00AC4671" w:rsidRPr="00AC4671" w:rsidRDefault="001069C0" w:rsidP="00AC4671">
      <w:pPr>
        <w:jc w:val="both"/>
        <w:rPr>
          <w:rFonts w:eastAsia="Times New Roman"/>
          <w:color w:val="000000"/>
          <w:lang w:val="es-CL" w:eastAsia="es-CL"/>
        </w:rPr>
      </w:pPr>
      <w:r w:rsidRPr="00AC4671">
        <w:rPr>
          <w:rFonts w:eastAsia="Times New Roman"/>
          <w:color w:val="000000"/>
          <w:lang w:val="es-CL" w:eastAsia="es-CL"/>
        </w:rPr>
        <w:t xml:space="preserve">El Tag de identificación del personal es </w:t>
      </w:r>
      <w:r w:rsidR="00AC4671" w:rsidRPr="00AC4671">
        <w:rPr>
          <w:rFonts w:eastAsia="Times New Roman"/>
          <w:color w:val="000000"/>
          <w:lang w:val="es-CL" w:eastAsia="es-CL"/>
        </w:rPr>
        <w:t>un producto de triple tecnología de señalización RF, IR y LF.</w:t>
      </w:r>
    </w:p>
    <w:p w:rsidR="001069C0" w:rsidRPr="00AC4671" w:rsidRDefault="001069C0" w:rsidP="00AC4671">
      <w:pPr>
        <w:jc w:val="both"/>
        <w:rPr>
          <w:rFonts w:eastAsia="Times New Roman"/>
          <w:color w:val="000000"/>
          <w:lang w:val="es-CL" w:eastAsia="es-CL"/>
        </w:rPr>
      </w:pPr>
      <w:r w:rsidRPr="00AC4671">
        <w:rPr>
          <w:rFonts w:eastAsia="Times New Roman"/>
          <w:color w:val="000000"/>
          <w:lang w:val="es-CL" w:eastAsia="es-CL"/>
        </w:rPr>
        <w:t>Su diseño es similar a una tarjeta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de </w:t>
      </w:r>
      <w:r w:rsidR="00A60F40">
        <w:rPr>
          <w:rFonts w:eastAsia="Times New Roman"/>
          <w:color w:val="000000"/>
          <w:lang w:val="es-CL" w:eastAsia="es-CL"/>
        </w:rPr>
        <w:t>identificación con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</w:t>
      </w:r>
      <w:r w:rsidRPr="00AC4671">
        <w:rPr>
          <w:rFonts w:eastAsia="Times New Roman"/>
          <w:color w:val="000000"/>
          <w:lang w:val="es-CL" w:eastAsia="es-CL"/>
        </w:rPr>
        <w:t xml:space="preserve">una foto </w:t>
      </w:r>
      <w:r w:rsidR="00F65331" w:rsidRPr="00AC4671">
        <w:rPr>
          <w:rFonts w:eastAsia="Times New Roman"/>
          <w:color w:val="000000"/>
          <w:lang w:val="es-CL" w:eastAsia="es-CL"/>
        </w:rPr>
        <w:t>estándar</w:t>
      </w:r>
      <w:r w:rsidRPr="00AC4671">
        <w:rPr>
          <w:rFonts w:eastAsia="Times New Roman"/>
          <w:color w:val="000000"/>
          <w:lang w:val="es-CL" w:eastAsia="es-CL"/>
        </w:rPr>
        <w:t xml:space="preserve"> del usuario</w:t>
      </w:r>
      <w:r w:rsidR="00F65331" w:rsidRPr="00AC4671">
        <w:rPr>
          <w:rFonts w:eastAsia="Times New Roman"/>
          <w:color w:val="000000"/>
          <w:lang w:val="es-CL" w:eastAsia="es-CL"/>
        </w:rPr>
        <w:t xml:space="preserve">. </w:t>
      </w:r>
    </w:p>
    <w:p w:rsidR="00AA078E" w:rsidRDefault="00AA078E" w:rsidP="00AC4671">
      <w:pPr>
        <w:jc w:val="both"/>
        <w:rPr>
          <w:rFonts w:eastAsia="Times New Roman"/>
          <w:color w:val="000000"/>
          <w:lang w:val="es-CL" w:eastAsia="es-CL"/>
        </w:rPr>
      </w:pPr>
    </w:p>
    <w:p w:rsidR="00AC4671" w:rsidRDefault="00AC4671" w:rsidP="00AC4671">
      <w:pPr>
        <w:jc w:val="both"/>
        <w:rPr>
          <w:rFonts w:eastAsia="Times New Roman"/>
          <w:color w:val="000000"/>
          <w:lang w:val="es-CL" w:eastAsia="es-CL"/>
        </w:rPr>
      </w:pPr>
      <w:r w:rsidRPr="00AC4671">
        <w:rPr>
          <w:rFonts w:eastAsia="Times New Roman"/>
          <w:color w:val="000000"/>
          <w:lang w:val="es-CL" w:eastAsia="es-CL"/>
        </w:rPr>
        <w:t xml:space="preserve">El Tag de identificación </w:t>
      </w:r>
      <w:r>
        <w:rPr>
          <w:rFonts w:eastAsia="Times New Roman"/>
          <w:color w:val="000000"/>
          <w:lang w:val="es-CL" w:eastAsia="es-CL"/>
        </w:rPr>
        <w:t xml:space="preserve"> </w:t>
      </w:r>
      <w:r w:rsidR="00F65331" w:rsidRPr="00AC4671">
        <w:rPr>
          <w:rFonts w:eastAsia="Times New Roman"/>
          <w:color w:val="000000"/>
          <w:lang w:val="es-CL" w:eastAsia="es-CL"/>
        </w:rPr>
        <w:t>activ</w:t>
      </w:r>
      <w:r>
        <w:rPr>
          <w:rFonts w:eastAsia="Times New Roman"/>
          <w:color w:val="000000"/>
          <w:lang w:val="es-CL" w:eastAsia="es-CL"/>
        </w:rPr>
        <w:t>o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emite RF (433 MHz), así como sup</w:t>
      </w:r>
      <w:r w:rsidR="001069C0" w:rsidRPr="00AC4671">
        <w:rPr>
          <w:rFonts w:eastAsia="Times New Roman"/>
          <w:color w:val="000000"/>
          <w:lang w:val="es-CL" w:eastAsia="es-CL"/>
        </w:rPr>
        <w:t>lementarios mensajes IR (800nm</w:t>
      </w:r>
      <w:r w:rsidR="00F65331" w:rsidRPr="00AC4671">
        <w:rPr>
          <w:rFonts w:eastAsia="Times New Roman"/>
          <w:color w:val="000000"/>
          <w:lang w:val="es-CL" w:eastAsia="es-CL"/>
        </w:rPr>
        <w:t>). Estos datos permiten la visibilidad en tie</w:t>
      </w:r>
      <w:r>
        <w:rPr>
          <w:rFonts w:eastAsia="Times New Roman"/>
          <w:color w:val="000000"/>
          <w:lang w:val="es-CL" w:eastAsia="es-CL"/>
        </w:rPr>
        <w:t>mpo real del personal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 xml:space="preserve">con un </w:t>
      </w:r>
      <w:r w:rsidR="00F65331" w:rsidRPr="00AC4671">
        <w:rPr>
          <w:rFonts w:eastAsia="Times New Roman"/>
          <w:color w:val="000000"/>
          <w:lang w:val="es-CL" w:eastAsia="es-CL"/>
        </w:rPr>
        <w:t>nivel de precisión</w:t>
      </w:r>
      <w:r>
        <w:rPr>
          <w:rFonts w:eastAsia="Times New Roman"/>
          <w:color w:val="000000"/>
          <w:lang w:val="es-CL" w:eastAsia="es-CL"/>
        </w:rPr>
        <w:t xml:space="preserve"> del tamaño de una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cama, sin </w:t>
      </w:r>
      <w:r>
        <w:rPr>
          <w:rFonts w:eastAsia="Times New Roman"/>
          <w:color w:val="000000"/>
          <w:lang w:val="es-CL" w:eastAsia="es-CL"/>
        </w:rPr>
        <w:t>pr</w:t>
      </w:r>
      <w:r w:rsidR="00A60F40">
        <w:rPr>
          <w:rFonts w:eastAsia="Times New Roman"/>
          <w:color w:val="000000"/>
          <w:lang w:val="es-CL" w:eastAsia="es-CL"/>
        </w:rPr>
        <w:t>o</w:t>
      </w:r>
      <w:r>
        <w:rPr>
          <w:rFonts w:eastAsia="Times New Roman"/>
          <w:color w:val="000000"/>
          <w:lang w:val="es-CL" w:eastAsia="es-CL"/>
        </w:rPr>
        <w:t>vo</w:t>
      </w:r>
      <w:r w:rsidR="00A60F40">
        <w:rPr>
          <w:rFonts w:eastAsia="Times New Roman"/>
          <w:color w:val="000000"/>
          <w:lang w:val="es-CL" w:eastAsia="es-CL"/>
        </w:rPr>
        <w:t>c</w:t>
      </w:r>
      <w:r>
        <w:rPr>
          <w:rFonts w:eastAsia="Times New Roman"/>
          <w:color w:val="000000"/>
          <w:lang w:val="es-CL" w:eastAsia="es-CL"/>
        </w:rPr>
        <w:t>ar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interferencia</w:t>
      </w:r>
      <w:r>
        <w:rPr>
          <w:rFonts w:eastAsia="Times New Roman"/>
          <w:color w:val="000000"/>
          <w:lang w:val="es-CL" w:eastAsia="es-CL"/>
        </w:rPr>
        <w:t>s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de </w:t>
      </w:r>
      <w:r>
        <w:rPr>
          <w:rFonts w:eastAsia="Times New Roman"/>
          <w:color w:val="000000"/>
          <w:lang w:val="es-CL" w:eastAsia="es-CL"/>
        </w:rPr>
        <w:t>EM</w:t>
      </w:r>
      <w:r w:rsidR="00A60F40">
        <w:rPr>
          <w:rFonts w:eastAsia="Times New Roman"/>
          <w:color w:val="000000"/>
          <w:lang w:val="es-CL" w:eastAsia="es-CL"/>
        </w:rPr>
        <w:t>I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>con los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equipo</w:t>
      </w:r>
      <w:r>
        <w:rPr>
          <w:rFonts w:eastAsia="Times New Roman"/>
          <w:color w:val="000000"/>
          <w:lang w:val="es-CL" w:eastAsia="es-CL"/>
        </w:rPr>
        <w:t>s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médico</w:t>
      </w:r>
      <w:r>
        <w:rPr>
          <w:rFonts w:eastAsia="Times New Roman"/>
          <w:color w:val="000000"/>
          <w:lang w:val="es-CL" w:eastAsia="es-CL"/>
        </w:rPr>
        <w:t>s.</w:t>
      </w:r>
    </w:p>
    <w:p w:rsidR="00AA078E" w:rsidRDefault="00AA078E" w:rsidP="00AC4671">
      <w:pPr>
        <w:jc w:val="both"/>
        <w:rPr>
          <w:rFonts w:eastAsia="Times New Roman"/>
          <w:color w:val="000000"/>
          <w:lang w:val="es-CL" w:eastAsia="es-CL"/>
        </w:rPr>
      </w:pPr>
    </w:p>
    <w:p w:rsidR="002C73B0" w:rsidRDefault="002C73B0" w:rsidP="00AC4671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El Tag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cuenta con dos botones de llamada</w:t>
      </w:r>
      <w:r>
        <w:rPr>
          <w:rFonts w:eastAsia="Times New Roman"/>
          <w:color w:val="000000"/>
          <w:lang w:val="es-CL" w:eastAsia="es-CL"/>
        </w:rPr>
        <w:t xml:space="preserve"> usados para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la transmisión de mensajes de estado pre</w:t>
      </w:r>
      <w:r w:rsidR="00AC4671" w:rsidRPr="00AC4671">
        <w:rPr>
          <w:rFonts w:eastAsia="Times New Roman"/>
          <w:color w:val="000000"/>
          <w:lang w:val="es-CL" w:eastAsia="es-CL"/>
        </w:rPr>
        <w:t xml:space="preserve"> </w:t>
      </w:r>
      <w:r w:rsidR="00F65331" w:rsidRPr="00AC4671">
        <w:rPr>
          <w:rFonts w:eastAsia="Times New Roman"/>
          <w:color w:val="000000"/>
          <w:lang w:val="es-CL" w:eastAsia="es-CL"/>
        </w:rPr>
        <w:t xml:space="preserve">configurados </w:t>
      </w:r>
      <w:r>
        <w:rPr>
          <w:rFonts w:eastAsia="Times New Roman"/>
          <w:color w:val="000000"/>
          <w:lang w:val="es-CL" w:eastAsia="es-CL"/>
        </w:rPr>
        <w:t>y alertas.</w:t>
      </w:r>
    </w:p>
    <w:p w:rsidR="00AA078E" w:rsidRDefault="00AA078E" w:rsidP="00AC4671">
      <w:pPr>
        <w:jc w:val="both"/>
        <w:rPr>
          <w:rFonts w:eastAsia="Times New Roman"/>
          <w:color w:val="000000"/>
          <w:lang w:val="es-CL" w:eastAsia="es-CL"/>
        </w:rPr>
      </w:pPr>
    </w:p>
    <w:p w:rsidR="00F65331" w:rsidRDefault="002C73B0" w:rsidP="00AC4671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A</w:t>
      </w:r>
      <w:r w:rsidR="00F65331" w:rsidRPr="00AC4671">
        <w:rPr>
          <w:rFonts w:eastAsia="Times New Roman"/>
          <w:color w:val="000000"/>
          <w:lang w:val="es-CL" w:eastAsia="es-CL"/>
        </w:rPr>
        <w:t>demás de un</w:t>
      </w:r>
      <w:r w:rsidRPr="002C73B0">
        <w:rPr>
          <w:rFonts w:eastAsia="Times New Roman"/>
          <w:color w:val="000000"/>
          <w:lang w:val="es-CL" w:eastAsia="es-CL"/>
        </w:rPr>
        <w:t xml:space="preserve"> </w:t>
      </w:r>
      <w:r w:rsidRPr="00AC4671">
        <w:rPr>
          <w:rFonts w:eastAsia="Times New Roman"/>
          <w:color w:val="000000"/>
          <w:lang w:val="es-CL" w:eastAsia="es-CL"/>
        </w:rPr>
        <w:t>receptor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LF (125 </w:t>
      </w:r>
      <w:proofErr w:type="spellStart"/>
      <w:r w:rsidR="00F65331" w:rsidRPr="00AC4671">
        <w:rPr>
          <w:rFonts w:eastAsia="Times New Roman"/>
          <w:color w:val="000000"/>
          <w:lang w:val="es-CL" w:eastAsia="es-CL"/>
        </w:rPr>
        <w:t>KHz</w:t>
      </w:r>
      <w:proofErr w:type="spellEnd"/>
      <w:r w:rsidR="00F65331" w:rsidRPr="00AC4671">
        <w:rPr>
          <w:rFonts w:eastAsia="Times New Roman"/>
          <w:color w:val="000000"/>
          <w:lang w:val="es-CL" w:eastAsia="es-CL"/>
        </w:rPr>
        <w:t xml:space="preserve">) que permite </w:t>
      </w:r>
      <w:r w:rsidR="00AC4671" w:rsidRPr="00AC4671">
        <w:rPr>
          <w:rFonts w:eastAsia="Times New Roman"/>
          <w:color w:val="000000"/>
          <w:lang w:val="es-CL" w:eastAsia="es-CL"/>
        </w:rPr>
        <w:t>detectar su proximidad con pue</w:t>
      </w:r>
      <w:r>
        <w:rPr>
          <w:rFonts w:eastAsia="Times New Roman"/>
          <w:color w:val="000000"/>
          <w:lang w:val="es-CL" w:eastAsia="es-CL"/>
        </w:rPr>
        <w:t>r</w:t>
      </w:r>
      <w:r w:rsidR="00AC4671" w:rsidRPr="00AC4671">
        <w:rPr>
          <w:rFonts w:eastAsia="Times New Roman"/>
          <w:color w:val="000000"/>
          <w:lang w:val="es-CL" w:eastAsia="es-CL"/>
        </w:rPr>
        <w:t xml:space="preserve">tas de </w:t>
      </w:r>
      <w:r>
        <w:rPr>
          <w:rFonts w:eastAsia="Times New Roman"/>
          <w:color w:val="000000"/>
          <w:lang w:val="es-CL" w:eastAsia="es-CL"/>
        </w:rPr>
        <w:t>acceso y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salida d</w:t>
      </w:r>
      <w:r w:rsidR="00AC4671" w:rsidRPr="00AC4671">
        <w:rPr>
          <w:rFonts w:eastAsia="Times New Roman"/>
          <w:color w:val="000000"/>
          <w:lang w:val="es-CL" w:eastAsia="es-CL"/>
        </w:rPr>
        <w:t>el personal.</w:t>
      </w:r>
    </w:p>
    <w:p w:rsidR="00AA078E" w:rsidRDefault="00AA078E" w:rsidP="00AC4671">
      <w:pPr>
        <w:jc w:val="both"/>
        <w:rPr>
          <w:lang w:val="es-CL"/>
        </w:rPr>
      </w:pPr>
    </w:p>
    <w:p w:rsidR="00AA078E" w:rsidRPr="00AC4671" w:rsidRDefault="00AA078E" w:rsidP="00AC4671">
      <w:pPr>
        <w:jc w:val="both"/>
        <w:rPr>
          <w:rFonts w:eastAsia="Times New Roman"/>
          <w:color w:val="000000"/>
          <w:lang w:val="es-CL" w:eastAsia="es-CL"/>
        </w:rPr>
      </w:pPr>
      <w:r w:rsidRPr="00296D0C">
        <w:rPr>
          <w:lang w:val="es-CL"/>
        </w:rPr>
        <w:t>Elpas disponen de opciones de montajes flexibles y reemplazables</w:t>
      </w:r>
      <w:r>
        <w:rPr>
          <w:lang w:val="es-CL"/>
        </w:rPr>
        <w:t>. Su batería de litio,</w:t>
      </w:r>
      <w:r w:rsidRPr="00296D0C">
        <w:rPr>
          <w:lang w:val="es-CL"/>
        </w:rPr>
        <w:t xml:space="preserve"> de larga duració</w:t>
      </w:r>
      <w:r>
        <w:rPr>
          <w:lang w:val="es-CL"/>
        </w:rPr>
        <w:t>n permite su operación continua por 2 años</w:t>
      </w:r>
      <w:r w:rsidRPr="00296D0C">
        <w:rPr>
          <w:lang w:val="es-CL"/>
        </w:rPr>
        <w:t>.</w:t>
      </w:r>
    </w:p>
    <w:p w:rsidR="00AC4671" w:rsidRPr="00AC4671" w:rsidRDefault="00AC4671" w:rsidP="00AC4671">
      <w:pPr>
        <w:jc w:val="both"/>
        <w:rPr>
          <w:rFonts w:eastAsia="Times New Roman"/>
          <w:color w:val="000000"/>
          <w:lang w:val="es-CL" w:eastAsia="es-CL"/>
        </w:rPr>
      </w:pPr>
    </w:p>
    <w:p w:rsidR="00C27480" w:rsidRPr="00C27480" w:rsidRDefault="00F65331" w:rsidP="00AC4671">
      <w:pPr>
        <w:jc w:val="both"/>
        <w:rPr>
          <w:rFonts w:eastAsia="Times New Roman"/>
          <w:b/>
          <w:color w:val="000000"/>
          <w:lang w:val="es-CL" w:eastAsia="es-CL"/>
        </w:rPr>
      </w:pPr>
      <w:r w:rsidRPr="00C27480">
        <w:rPr>
          <w:rFonts w:eastAsia="Times New Roman"/>
          <w:b/>
          <w:color w:val="000000"/>
          <w:lang w:val="es-CL" w:eastAsia="es-CL"/>
        </w:rPr>
        <w:t>Aplicaciones y usos</w:t>
      </w:r>
    </w:p>
    <w:p w:rsidR="00212F11" w:rsidRDefault="00212F11" w:rsidP="00AC4671">
      <w:pPr>
        <w:jc w:val="both"/>
        <w:rPr>
          <w:rFonts w:eastAsia="Times New Roman"/>
          <w:color w:val="000000"/>
          <w:lang w:val="es-CL" w:eastAsia="es-CL"/>
        </w:rPr>
      </w:pPr>
    </w:p>
    <w:p w:rsidR="00C27480" w:rsidRDefault="00C27480" w:rsidP="00AC4671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 xml:space="preserve">Localización y visibilidad en tiempo real del </w:t>
      </w:r>
      <w:r w:rsidR="00F65331" w:rsidRPr="00AC4671">
        <w:rPr>
          <w:rFonts w:eastAsia="Times New Roman"/>
          <w:color w:val="000000"/>
          <w:lang w:val="es-CL" w:eastAsia="es-CL"/>
        </w:rPr>
        <w:t>personal</w:t>
      </w:r>
    </w:p>
    <w:p w:rsidR="00C27480" w:rsidRDefault="00C27480" w:rsidP="00AC4671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Generación de llamadas de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emergencia / coacción de señalización </w:t>
      </w:r>
    </w:p>
    <w:p w:rsidR="00C27480" w:rsidRDefault="00C27480" w:rsidP="00AC4671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C</w:t>
      </w:r>
      <w:r w:rsidR="00F65331" w:rsidRPr="00AC4671">
        <w:rPr>
          <w:rFonts w:eastAsia="Times New Roman"/>
          <w:color w:val="000000"/>
          <w:lang w:val="es-CL" w:eastAsia="es-CL"/>
        </w:rPr>
        <w:t>ontrol de acceso</w:t>
      </w:r>
      <w:r>
        <w:rPr>
          <w:rFonts w:eastAsia="Times New Roman"/>
          <w:color w:val="000000"/>
          <w:lang w:val="es-CL" w:eastAsia="es-CL"/>
        </w:rPr>
        <w:t xml:space="preserve"> y cancelación de llamadas de enfermeras con m</w:t>
      </w:r>
      <w:r w:rsidRPr="00AC4671">
        <w:rPr>
          <w:rFonts w:eastAsia="Times New Roman"/>
          <w:color w:val="000000"/>
          <w:lang w:val="es-CL" w:eastAsia="es-CL"/>
        </w:rPr>
        <w:t>anos libres</w:t>
      </w:r>
      <w:r>
        <w:rPr>
          <w:rFonts w:eastAsia="Times New Roman"/>
          <w:color w:val="000000"/>
          <w:lang w:val="es-CL" w:eastAsia="es-CL"/>
        </w:rPr>
        <w:t>.</w:t>
      </w:r>
    </w:p>
    <w:p w:rsidR="00F65331" w:rsidRPr="00AC4671" w:rsidRDefault="00C27480" w:rsidP="00AC4671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 xml:space="preserve">Gestión de </w:t>
      </w:r>
      <w:r w:rsidR="00A60F40">
        <w:rPr>
          <w:rFonts w:eastAsia="Times New Roman"/>
          <w:color w:val="000000"/>
          <w:lang w:val="es-CL" w:eastAsia="es-CL"/>
        </w:rPr>
        <w:t>i</w:t>
      </w:r>
      <w:r>
        <w:rPr>
          <w:rFonts w:eastAsia="Times New Roman"/>
          <w:color w:val="000000"/>
          <w:lang w:val="es-CL" w:eastAsia="es-CL"/>
        </w:rPr>
        <w:t>nformes y registros de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la</w:t>
      </w:r>
      <w:r>
        <w:rPr>
          <w:rFonts w:eastAsia="Times New Roman"/>
          <w:color w:val="000000"/>
          <w:lang w:val="es-CL" w:eastAsia="es-CL"/>
        </w:rPr>
        <w:t>s</w:t>
      </w:r>
      <w:r w:rsidR="00F65331" w:rsidRPr="00AC4671">
        <w:rPr>
          <w:rFonts w:eastAsia="Times New Roman"/>
          <w:color w:val="000000"/>
          <w:lang w:val="es-CL" w:eastAsia="es-CL"/>
        </w:rPr>
        <w:t xml:space="preserve"> respuesta</w:t>
      </w:r>
      <w:r>
        <w:rPr>
          <w:rFonts w:eastAsia="Times New Roman"/>
          <w:color w:val="000000"/>
          <w:lang w:val="es-CL" w:eastAsia="es-CL"/>
        </w:rPr>
        <w:t xml:space="preserve">s </w:t>
      </w:r>
      <w:r w:rsidR="00A60F40">
        <w:rPr>
          <w:rFonts w:eastAsia="Times New Roman"/>
          <w:color w:val="000000"/>
          <w:lang w:val="es-CL" w:eastAsia="es-CL"/>
        </w:rPr>
        <w:t>a las</w:t>
      </w:r>
      <w:r>
        <w:rPr>
          <w:rFonts w:eastAsia="Times New Roman"/>
          <w:color w:val="000000"/>
          <w:lang w:val="es-CL" w:eastAsia="es-CL"/>
        </w:rPr>
        <w:t xml:space="preserve"> llamadas.</w:t>
      </w:r>
    </w:p>
    <w:p w:rsidR="002B64AF" w:rsidRDefault="002B64AF" w:rsidP="002B64AF">
      <w:pPr>
        <w:ind w:right="-7"/>
        <w:jc w:val="both"/>
        <w:rPr>
          <w:lang w:val="es-ES_tradnl"/>
        </w:rPr>
      </w:pPr>
    </w:p>
    <w:p w:rsidR="00AA078E" w:rsidRDefault="002B64AF" w:rsidP="002B64AF">
      <w:pPr>
        <w:ind w:right="-7"/>
        <w:jc w:val="both"/>
        <w:rPr>
          <w:lang w:val="es-ES_tradnl"/>
        </w:rPr>
      </w:pPr>
      <w:r>
        <w:rPr>
          <w:lang w:val="es-ES_tradnl"/>
        </w:rPr>
        <w:t xml:space="preserve">En particular, el sistema propuesto para </w:t>
      </w:r>
      <w:r w:rsidRPr="00D87DEA">
        <w:rPr>
          <w:lang w:val="es-ES_tradnl"/>
        </w:rPr>
        <w:t xml:space="preserve">Clínica </w:t>
      </w:r>
      <w:r>
        <w:rPr>
          <w:lang w:val="es-ES_tradnl"/>
        </w:rPr>
        <w:t>Las Condes</w:t>
      </w:r>
      <w:r w:rsidRPr="00D87DEA">
        <w:rPr>
          <w:lang w:val="es-ES_tradnl"/>
        </w:rPr>
        <w:t xml:space="preserve">, </w:t>
      </w:r>
      <w:r>
        <w:rPr>
          <w:lang w:val="es-ES_tradnl"/>
        </w:rPr>
        <w:t>está</w:t>
      </w:r>
      <w:r w:rsidRPr="00D87DEA">
        <w:rPr>
          <w:lang w:val="es-ES_tradnl"/>
        </w:rPr>
        <w:t xml:space="preserve"> enfoca</w:t>
      </w:r>
      <w:r>
        <w:rPr>
          <w:lang w:val="es-ES_tradnl"/>
        </w:rPr>
        <w:t>do,</w:t>
      </w:r>
      <w:r w:rsidRPr="00D87DEA">
        <w:rPr>
          <w:lang w:val="es-ES_tradnl"/>
        </w:rPr>
        <w:t xml:space="preserve"> en el corto plazo</w:t>
      </w:r>
      <w:r>
        <w:rPr>
          <w:lang w:val="es-ES_tradnl"/>
        </w:rPr>
        <w:t>,</w:t>
      </w:r>
      <w:r w:rsidRPr="00D87DEA">
        <w:rPr>
          <w:lang w:val="es-ES_tradnl"/>
        </w:rPr>
        <w:t xml:space="preserve"> </w:t>
      </w:r>
      <w:r>
        <w:rPr>
          <w:lang w:val="es-ES_tradnl"/>
        </w:rPr>
        <w:t>a realizar</w:t>
      </w:r>
      <w:r w:rsidR="00212F11">
        <w:rPr>
          <w:lang w:val="es-ES_tradnl"/>
        </w:rPr>
        <w:t xml:space="preserve"> </w:t>
      </w:r>
      <w:r>
        <w:rPr>
          <w:lang w:val="es-ES_tradnl"/>
        </w:rPr>
        <w:t>la ubicac</w:t>
      </w:r>
      <w:r w:rsidR="00212F11">
        <w:rPr>
          <w:lang w:val="es-ES_tradnl"/>
        </w:rPr>
        <w:t xml:space="preserve">ión del personal y en conjunto </w:t>
      </w:r>
      <w:r>
        <w:rPr>
          <w:lang w:val="es-ES_tradnl"/>
        </w:rPr>
        <w:t xml:space="preserve">con </w:t>
      </w:r>
      <w:r w:rsidR="00212F11">
        <w:rPr>
          <w:lang w:val="es-ES_tradnl"/>
        </w:rPr>
        <w:t>la</w:t>
      </w:r>
      <w:r>
        <w:rPr>
          <w:lang w:val="es-ES_tradnl"/>
        </w:rPr>
        <w:t xml:space="preserve"> interfa</w:t>
      </w:r>
      <w:r w:rsidR="00212F11">
        <w:rPr>
          <w:lang w:val="es-ES_tradnl"/>
        </w:rPr>
        <w:t>ce</w:t>
      </w:r>
      <w:r>
        <w:rPr>
          <w:lang w:val="es-ES_tradnl"/>
        </w:rPr>
        <w:t xml:space="preserve"> con el sistema de llamado de enfermeras Responder 5 de </w:t>
      </w:r>
      <w:proofErr w:type="spellStart"/>
      <w:r>
        <w:rPr>
          <w:lang w:val="es-ES_tradnl"/>
        </w:rPr>
        <w:t>Rauland</w:t>
      </w:r>
      <w:proofErr w:type="spellEnd"/>
      <w:r>
        <w:rPr>
          <w:lang w:val="es-ES_tradnl"/>
        </w:rPr>
        <w:t xml:space="preserve"> realizar el registro y cancelación de llamadas de pacientes</w:t>
      </w:r>
      <w:r w:rsidR="00AA078E">
        <w:rPr>
          <w:lang w:val="es-ES_tradnl"/>
        </w:rPr>
        <w:t>.</w:t>
      </w:r>
    </w:p>
    <w:p w:rsidR="00AA078E" w:rsidRDefault="00AA078E" w:rsidP="002B64AF">
      <w:pPr>
        <w:ind w:right="-7"/>
        <w:jc w:val="both"/>
        <w:rPr>
          <w:lang w:val="es-ES_tradnl"/>
        </w:rPr>
      </w:pPr>
    </w:p>
    <w:p w:rsidR="002B64AF" w:rsidRDefault="00AA078E" w:rsidP="002B64AF">
      <w:pPr>
        <w:ind w:right="-7"/>
        <w:jc w:val="both"/>
        <w:rPr>
          <w:lang w:val="es-ES_tradnl"/>
        </w:rPr>
      </w:pPr>
      <w:r>
        <w:rPr>
          <w:lang w:val="es-ES_tradnl"/>
        </w:rPr>
        <w:t xml:space="preserve">En forma complementaria </w:t>
      </w:r>
      <w:r w:rsidR="002B64AF">
        <w:rPr>
          <w:lang w:val="es-ES_tradnl"/>
        </w:rPr>
        <w:t>la solución</w:t>
      </w:r>
      <w:r>
        <w:rPr>
          <w:lang w:val="es-ES_tradnl"/>
        </w:rPr>
        <w:t xml:space="preserve"> propuesta</w:t>
      </w:r>
      <w:r w:rsidR="002B64AF">
        <w:rPr>
          <w:lang w:val="es-ES_tradnl"/>
        </w:rPr>
        <w:t xml:space="preserve"> también puede utilizarse </w:t>
      </w:r>
      <w:r>
        <w:rPr>
          <w:lang w:val="es-ES_tradnl"/>
        </w:rPr>
        <w:t>en</w:t>
      </w:r>
      <w:r w:rsidR="002B64AF" w:rsidRPr="00D87DEA">
        <w:rPr>
          <w:lang w:val="es-ES_tradnl"/>
        </w:rPr>
        <w:t xml:space="preserve"> </w:t>
      </w:r>
      <w:r w:rsidR="002B64AF">
        <w:rPr>
          <w:lang w:val="es-ES_tradnl"/>
        </w:rPr>
        <w:t xml:space="preserve">la protección y seguridad de los bebés, </w:t>
      </w:r>
      <w:r>
        <w:rPr>
          <w:lang w:val="es-ES_tradnl"/>
        </w:rPr>
        <w:t>en el</w:t>
      </w:r>
      <w:r w:rsidR="002B64AF">
        <w:rPr>
          <w:lang w:val="es-ES_tradnl"/>
        </w:rPr>
        <w:t xml:space="preserve"> seguimiento de activos (ej. bombas de infusión, monitores de signos vitales, computadores portátiles) o monit</w:t>
      </w:r>
      <w:r>
        <w:rPr>
          <w:lang w:val="es-ES_tradnl"/>
        </w:rPr>
        <w:t>oreo de temperatura</w:t>
      </w:r>
      <w:r w:rsidR="002B64AF" w:rsidRPr="00D87DEA">
        <w:rPr>
          <w:lang w:val="es-ES_tradnl"/>
        </w:rPr>
        <w:t xml:space="preserve"> </w:t>
      </w:r>
    </w:p>
    <w:p w:rsidR="00F36B36" w:rsidRDefault="00F36B36" w:rsidP="002B64AF">
      <w:pPr>
        <w:ind w:right="-7"/>
        <w:jc w:val="both"/>
        <w:rPr>
          <w:lang w:val="es-ES_tradnl"/>
        </w:rPr>
      </w:pPr>
    </w:p>
    <w:p w:rsidR="00E82F99" w:rsidRDefault="00E82F99" w:rsidP="00E82F99">
      <w:pPr>
        <w:rPr>
          <w:lang w:val="es-CL"/>
        </w:rPr>
      </w:pPr>
    </w:p>
    <w:p w:rsidR="00AA078E" w:rsidRDefault="00AA078E">
      <w:pPr>
        <w:spacing w:after="200" w:line="276" w:lineRule="auto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 w:type="page"/>
      </w:r>
    </w:p>
    <w:p w:rsidR="002B64AF" w:rsidRPr="00F35FC2" w:rsidRDefault="002B64AF" w:rsidP="002B64AF">
      <w:pPr>
        <w:rPr>
          <w:rFonts w:ascii="Arial" w:hAnsi="Arial" w:cs="Arial"/>
          <w:b/>
          <w:lang w:val="es-ES_tradnl"/>
        </w:rPr>
      </w:pPr>
      <w:r w:rsidRPr="00F35FC2">
        <w:rPr>
          <w:rFonts w:ascii="Arial" w:hAnsi="Arial" w:cs="Arial"/>
          <w:b/>
          <w:lang w:val="es-ES_tradnl"/>
        </w:rPr>
        <w:lastRenderedPageBreak/>
        <w:t>ARQUITECTURA DE LA SOLUCIÓN PROPUESTA:</w:t>
      </w:r>
    </w:p>
    <w:p w:rsidR="002B64AF" w:rsidRPr="00F35FC2" w:rsidRDefault="002B64AF" w:rsidP="002B64AF">
      <w:pPr>
        <w:pStyle w:val="Prrafodelista"/>
        <w:rPr>
          <w:rFonts w:ascii="Arial" w:hAnsi="Arial" w:cs="Arial"/>
          <w:b/>
          <w:lang w:val="es-ES_tradnl"/>
        </w:rPr>
      </w:pPr>
    </w:p>
    <w:p w:rsidR="002B64AF" w:rsidRPr="004D7598" w:rsidRDefault="002B64AF" w:rsidP="002B64AF">
      <w:pPr>
        <w:pStyle w:val="Prrafodelista"/>
        <w:rPr>
          <w:rFonts w:ascii="Arial" w:hAnsi="Arial" w:cs="Arial"/>
          <w:lang w:val="es-ES_tradnl"/>
        </w:rPr>
      </w:pPr>
    </w:p>
    <w:p w:rsidR="002B64AF" w:rsidRPr="00F1122A" w:rsidRDefault="002B64AF" w:rsidP="002B64AF">
      <w:pPr>
        <w:rPr>
          <w:b/>
          <w:sz w:val="28"/>
          <w:lang w:val="es-ES_tradnl"/>
        </w:rPr>
      </w:pPr>
    </w:p>
    <w:p w:rsidR="002B64AF" w:rsidRDefault="002B64AF" w:rsidP="002B64AF">
      <w:pPr>
        <w:rPr>
          <w:b/>
          <w:sz w:val="28"/>
          <w:lang w:val="es-CL"/>
        </w:rPr>
      </w:pPr>
      <w:r>
        <w:rPr>
          <w:b/>
          <w:noProof/>
          <w:sz w:val="28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-355547</wp:posOffset>
            </wp:positionH>
            <wp:positionV relativeFrom="paragraph">
              <wp:posOffset>88035</wp:posOffset>
            </wp:positionV>
            <wp:extent cx="6489391" cy="4310743"/>
            <wp:effectExtent l="19050" t="0" r="6659" b="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91" cy="43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4AF" w:rsidRDefault="002B64AF" w:rsidP="002B64AF">
      <w:pPr>
        <w:rPr>
          <w:b/>
          <w:sz w:val="28"/>
          <w:lang w:val="es-CL"/>
        </w:rPr>
      </w:pPr>
    </w:p>
    <w:p w:rsidR="002B64AF" w:rsidRDefault="002B64AF" w:rsidP="002B64AF">
      <w:pPr>
        <w:rPr>
          <w:rFonts w:ascii="Arial" w:hAnsi="Arial" w:cs="Arial"/>
          <w:b/>
          <w:lang w:val="es-ES_tradnl"/>
        </w:rPr>
      </w:pPr>
      <w:bookmarkStart w:id="1" w:name="_Toc168644409"/>
      <w:r>
        <w:rPr>
          <w:sz w:val="28"/>
          <w:szCs w:val="28"/>
          <w:lang w:val="es-ES_tradnl"/>
        </w:rPr>
        <w:br w:type="page"/>
      </w:r>
      <w:r w:rsidRPr="00933C7F">
        <w:rPr>
          <w:rFonts w:ascii="Arial" w:hAnsi="Arial" w:cs="Arial"/>
          <w:b/>
          <w:lang w:val="es-ES_tradnl"/>
        </w:rPr>
        <w:lastRenderedPageBreak/>
        <w:t xml:space="preserve">COMPONENTES </w:t>
      </w:r>
      <w:r>
        <w:rPr>
          <w:rFonts w:ascii="Arial" w:hAnsi="Arial" w:cs="Arial"/>
          <w:b/>
          <w:lang w:val="es-ES_tradnl"/>
        </w:rPr>
        <w:t xml:space="preserve">ELPAS </w:t>
      </w:r>
      <w:r w:rsidRPr="00933C7F">
        <w:rPr>
          <w:rFonts w:ascii="Arial" w:hAnsi="Arial" w:cs="Arial"/>
          <w:b/>
          <w:lang w:val="es-ES_tradnl"/>
        </w:rPr>
        <w:t>DE LA SOLUCIÓN</w:t>
      </w:r>
      <w:bookmarkEnd w:id="1"/>
    </w:p>
    <w:p w:rsidR="00C27480" w:rsidRDefault="00C27480" w:rsidP="002B64AF">
      <w:pPr>
        <w:rPr>
          <w:rFonts w:ascii="Arial" w:hAnsi="Arial" w:cs="Arial"/>
          <w:b/>
          <w:lang w:val="es-ES_tradnl"/>
        </w:rPr>
      </w:pPr>
    </w:p>
    <w:p w:rsidR="00C27480" w:rsidRDefault="00C27480" w:rsidP="002B64AF">
      <w:pPr>
        <w:rPr>
          <w:rFonts w:ascii="Arial" w:hAnsi="Arial" w:cs="Arial"/>
          <w:b/>
          <w:lang w:val="es-ES_tradnl"/>
        </w:rPr>
      </w:pPr>
    </w:p>
    <w:p w:rsidR="00C27480" w:rsidRPr="00933C7F" w:rsidRDefault="00C27480" w:rsidP="002B64AF">
      <w:pPr>
        <w:rPr>
          <w:rFonts w:ascii="Arial" w:hAnsi="Arial" w:cs="Arial"/>
          <w:b/>
          <w:bCs/>
          <w:kern w:val="32"/>
          <w:sz w:val="28"/>
          <w:szCs w:val="28"/>
          <w:lang w:val="es-ES_tradnl"/>
        </w:rPr>
      </w:pPr>
    </w:p>
    <w:p w:rsidR="00C27480" w:rsidRPr="00AC4671" w:rsidRDefault="00C27480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noProof/>
          <w:color w:val="000000"/>
          <w:lang w:val="es-CL" w:eastAsia="es-C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148590</wp:posOffset>
            </wp:positionV>
            <wp:extent cx="1748790" cy="1531620"/>
            <wp:effectExtent l="19050" t="0" r="3810" b="0"/>
            <wp:wrapNone/>
            <wp:docPr id="3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671">
        <w:rPr>
          <w:rFonts w:eastAsia="Times New Roman"/>
          <w:color w:val="000000"/>
          <w:lang w:val="es-CL" w:eastAsia="es-CL"/>
        </w:rPr>
        <w:t>El Tag de identificación del personal es un producto de triple tecnología de señalización RF, IR y LF.</w:t>
      </w:r>
    </w:p>
    <w:p w:rsidR="00212F11" w:rsidRDefault="00212F11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</w:p>
    <w:p w:rsidR="00C27480" w:rsidRPr="00AC4671" w:rsidRDefault="00C27480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  <w:r w:rsidRPr="00AC4671">
        <w:rPr>
          <w:rFonts w:eastAsia="Times New Roman"/>
          <w:color w:val="000000"/>
          <w:lang w:val="es-CL" w:eastAsia="es-CL"/>
        </w:rPr>
        <w:t>Su diseño es similar a una ta</w:t>
      </w:r>
      <w:r w:rsidR="00212F11">
        <w:rPr>
          <w:rFonts w:eastAsia="Times New Roman"/>
          <w:color w:val="000000"/>
          <w:lang w:val="es-CL" w:eastAsia="es-CL"/>
        </w:rPr>
        <w:t>rjeta de identificación con</w:t>
      </w:r>
      <w:r w:rsidRPr="00AC4671">
        <w:rPr>
          <w:rFonts w:eastAsia="Times New Roman"/>
          <w:color w:val="000000"/>
          <w:lang w:val="es-CL" w:eastAsia="es-CL"/>
        </w:rPr>
        <w:t xml:space="preserve"> una foto estándar del usuario. </w:t>
      </w:r>
    </w:p>
    <w:p w:rsidR="00212F11" w:rsidRDefault="00212F11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</w:p>
    <w:p w:rsidR="00516F6D" w:rsidRDefault="00C27480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noProof/>
          <w:color w:val="000000"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744220</wp:posOffset>
            </wp:positionV>
            <wp:extent cx="1718945" cy="1408430"/>
            <wp:effectExtent l="19050" t="0" r="0" b="0"/>
            <wp:wrapNone/>
            <wp:docPr id="4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B3D">
        <w:rPr>
          <w:rFonts w:eastAsia="Times New Roman"/>
          <w:color w:val="000000"/>
          <w:lang w:val="es-CL" w:eastAsia="es-CL"/>
        </w:rPr>
        <w:t>El Tag de identificación</w:t>
      </w:r>
      <w:r>
        <w:rPr>
          <w:rFonts w:eastAsia="Times New Roman"/>
          <w:color w:val="000000"/>
          <w:lang w:val="es-CL" w:eastAsia="es-CL"/>
        </w:rPr>
        <w:t xml:space="preserve"> </w:t>
      </w:r>
      <w:r w:rsidRPr="00AC4671">
        <w:rPr>
          <w:rFonts w:eastAsia="Times New Roman"/>
          <w:color w:val="000000"/>
          <w:lang w:val="es-CL" w:eastAsia="es-CL"/>
        </w:rPr>
        <w:t>activ</w:t>
      </w:r>
      <w:r>
        <w:rPr>
          <w:rFonts w:eastAsia="Times New Roman"/>
          <w:color w:val="000000"/>
          <w:lang w:val="es-CL" w:eastAsia="es-CL"/>
        </w:rPr>
        <w:t>o</w:t>
      </w:r>
      <w:r w:rsidRPr="00AC4671">
        <w:rPr>
          <w:rFonts w:eastAsia="Times New Roman"/>
          <w:color w:val="000000"/>
          <w:lang w:val="es-CL" w:eastAsia="es-CL"/>
        </w:rPr>
        <w:t xml:space="preserve"> </w:t>
      </w:r>
      <w:r w:rsidR="00212F11">
        <w:rPr>
          <w:rFonts w:eastAsia="Times New Roman"/>
          <w:color w:val="000000"/>
          <w:lang w:val="es-CL" w:eastAsia="es-CL"/>
        </w:rPr>
        <w:t xml:space="preserve">trasmite datos en ráfagas de radiofrecuencia </w:t>
      </w:r>
      <w:r w:rsidRPr="00AC4671">
        <w:rPr>
          <w:rFonts w:eastAsia="Times New Roman"/>
          <w:color w:val="000000"/>
          <w:lang w:val="es-CL" w:eastAsia="es-CL"/>
        </w:rPr>
        <w:t xml:space="preserve"> RF (433 MHz), </w:t>
      </w:r>
      <w:r w:rsidR="00516F6D">
        <w:rPr>
          <w:rFonts w:eastAsia="Times New Roman"/>
          <w:color w:val="000000"/>
          <w:lang w:val="es-CL" w:eastAsia="es-CL"/>
        </w:rPr>
        <w:t>como también</w:t>
      </w:r>
      <w:r w:rsidRPr="00AC4671">
        <w:rPr>
          <w:rFonts w:eastAsia="Times New Roman"/>
          <w:color w:val="000000"/>
          <w:lang w:val="es-CL" w:eastAsia="es-CL"/>
        </w:rPr>
        <w:t xml:space="preserve"> </w:t>
      </w:r>
      <w:r w:rsidR="00212F11">
        <w:rPr>
          <w:rFonts w:eastAsia="Times New Roman"/>
          <w:color w:val="000000"/>
          <w:lang w:val="es-CL" w:eastAsia="es-CL"/>
        </w:rPr>
        <w:t>en forma complementaria</w:t>
      </w:r>
      <w:r w:rsidRPr="00AC4671">
        <w:rPr>
          <w:rFonts w:eastAsia="Times New Roman"/>
          <w:color w:val="000000"/>
          <w:lang w:val="es-CL" w:eastAsia="es-CL"/>
        </w:rPr>
        <w:t xml:space="preserve"> </w:t>
      </w:r>
      <w:r w:rsidR="00212F11">
        <w:rPr>
          <w:rFonts w:eastAsia="Times New Roman"/>
          <w:color w:val="000000"/>
          <w:lang w:val="es-CL" w:eastAsia="es-CL"/>
        </w:rPr>
        <w:t xml:space="preserve">transmite </w:t>
      </w:r>
      <w:r w:rsidRPr="00AC4671">
        <w:rPr>
          <w:rFonts w:eastAsia="Times New Roman"/>
          <w:color w:val="000000"/>
          <w:lang w:val="es-CL" w:eastAsia="es-CL"/>
        </w:rPr>
        <w:t>mensajes</w:t>
      </w:r>
      <w:r w:rsidR="00516F6D">
        <w:rPr>
          <w:rFonts w:eastAsia="Times New Roman"/>
          <w:color w:val="000000"/>
          <w:lang w:val="es-CL" w:eastAsia="es-CL"/>
        </w:rPr>
        <w:t xml:space="preserve"> con una señal frecuencia infrarroja</w:t>
      </w:r>
      <w:r w:rsidRPr="00AC4671">
        <w:rPr>
          <w:rFonts w:eastAsia="Times New Roman"/>
          <w:color w:val="000000"/>
          <w:lang w:val="es-CL" w:eastAsia="es-CL"/>
        </w:rPr>
        <w:t xml:space="preserve"> IR (800nm). </w:t>
      </w:r>
    </w:p>
    <w:p w:rsidR="00516F6D" w:rsidRDefault="00516F6D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</w:p>
    <w:p w:rsidR="00C27480" w:rsidRDefault="00C27480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  <w:r w:rsidRPr="00AC4671">
        <w:rPr>
          <w:rFonts w:eastAsia="Times New Roman"/>
          <w:color w:val="000000"/>
          <w:lang w:val="es-CL" w:eastAsia="es-CL"/>
        </w:rPr>
        <w:t>Estos datos permiten la visibilidad en tie</w:t>
      </w:r>
      <w:r>
        <w:rPr>
          <w:rFonts w:eastAsia="Times New Roman"/>
          <w:color w:val="000000"/>
          <w:lang w:val="es-CL" w:eastAsia="es-CL"/>
        </w:rPr>
        <w:t>mpo real del personal</w:t>
      </w:r>
      <w:r w:rsidRPr="00AC4671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 xml:space="preserve">con un </w:t>
      </w:r>
      <w:r w:rsidRPr="00AC4671">
        <w:rPr>
          <w:rFonts w:eastAsia="Times New Roman"/>
          <w:color w:val="000000"/>
          <w:lang w:val="es-CL" w:eastAsia="es-CL"/>
        </w:rPr>
        <w:t>nivel de precisión</w:t>
      </w:r>
      <w:r>
        <w:rPr>
          <w:rFonts w:eastAsia="Times New Roman"/>
          <w:color w:val="000000"/>
          <w:lang w:val="es-CL" w:eastAsia="es-CL"/>
        </w:rPr>
        <w:t xml:space="preserve"> del tamaño de una</w:t>
      </w:r>
      <w:r w:rsidRPr="00AC4671">
        <w:rPr>
          <w:rFonts w:eastAsia="Times New Roman"/>
          <w:color w:val="000000"/>
          <w:lang w:val="es-CL" w:eastAsia="es-CL"/>
        </w:rPr>
        <w:t xml:space="preserve"> cama, sin </w:t>
      </w:r>
      <w:r>
        <w:rPr>
          <w:rFonts w:eastAsia="Times New Roman"/>
          <w:color w:val="000000"/>
          <w:lang w:val="es-CL" w:eastAsia="es-CL"/>
        </w:rPr>
        <w:t>pr</w:t>
      </w:r>
      <w:r w:rsidR="00212F11">
        <w:rPr>
          <w:rFonts w:eastAsia="Times New Roman"/>
          <w:color w:val="000000"/>
          <w:lang w:val="es-CL" w:eastAsia="es-CL"/>
        </w:rPr>
        <w:t>o</w:t>
      </w:r>
      <w:r>
        <w:rPr>
          <w:rFonts w:eastAsia="Times New Roman"/>
          <w:color w:val="000000"/>
          <w:lang w:val="es-CL" w:eastAsia="es-CL"/>
        </w:rPr>
        <w:t>vo</w:t>
      </w:r>
      <w:r w:rsidR="00212F11">
        <w:rPr>
          <w:rFonts w:eastAsia="Times New Roman"/>
          <w:color w:val="000000"/>
          <w:lang w:val="es-CL" w:eastAsia="es-CL"/>
        </w:rPr>
        <w:t>c</w:t>
      </w:r>
      <w:r>
        <w:rPr>
          <w:rFonts w:eastAsia="Times New Roman"/>
          <w:color w:val="000000"/>
          <w:lang w:val="es-CL" w:eastAsia="es-CL"/>
        </w:rPr>
        <w:t>ar</w:t>
      </w:r>
      <w:r w:rsidRPr="00AC4671">
        <w:rPr>
          <w:rFonts w:eastAsia="Times New Roman"/>
          <w:color w:val="000000"/>
          <w:lang w:val="es-CL" w:eastAsia="es-CL"/>
        </w:rPr>
        <w:t xml:space="preserve"> interferencia</w:t>
      </w:r>
      <w:r>
        <w:rPr>
          <w:rFonts w:eastAsia="Times New Roman"/>
          <w:color w:val="000000"/>
          <w:lang w:val="es-CL" w:eastAsia="es-CL"/>
        </w:rPr>
        <w:t>s</w:t>
      </w:r>
      <w:r w:rsidRPr="00AC4671">
        <w:rPr>
          <w:rFonts w:eastAsia="Times New Roman"/>
          <w:color w:val="000000"/>
          <w:lang w:val="es-CL" w:eastAsia="es-CL"/>
        </w:rPr>
        <w:t xml:space="preserve"> de </w:t>
      </w:r>
      <w:r w:rsidR="00212F11">
        <w:rPr>
          <w:rFonts w:eastAsia="Times New Roman"/>
          <w:color w:val="000000"/>
          <w:lang w:val="es-CL" w:eastAsia="es-CL"/>
        </w:rPr>
        <w:t>EMI</w:t>
      </w:r>
      <w:r w:rsidRPr="00AC4671">
        <w:rPr>
          <w:rFonts w:eastAsia="Times New Roman"/>
          <w:color w:val="000000"/>
          <w:lang w:val="es-CL" w:eastAsia="es-CL"/>
        </w:rPr>
        <w:t xml:space="preserve"> </w:t>
      </w:r>
      <w:r>
        <w:rPr>
          <w:rFonts w:eastAsia="Times New Roman"/>
          <w:color w:val="000000"/>
          <w:lang w:val="es-CL" w:eastAsia="es-CL"/>
        </w:rPr>
        <w:t>con los</w:t>
      </w:r>
      <w:r w:rsidRPr="00AC4671">
        <w:rPr>
          <w:rFonts w:eastAsia="Times New Roman"/>
          <w:color w:val="000000"/>
          <w:lang w:val="es-CL" w:eastAsia="es-CL"/>
        </w:rPr>
        <w:t xml:space="preserve"> equipo</w:t>
      </w:r>
      <w:r>
        <w:rPr>
          <w:rFonts w:eastAsia="Times New Roman"/>
          <w:color w:val="000000"/>
          <w:lang w:val="es-CL" w:eastAsia="es-CL"/>
        </w:rPr>
        <w:t>s</w:t>
      </w:r>
      <w:r w:rsidRPr="00AC4671">
        <w:rPr>
          <w:rFonts w:eastAsia="Times New Roman"/>
          <w:color w:val="000000"/>
          <w:lang w:val="es-CL" w:eastAsia="es-CL"/>
        </w:rPr>
        <w:t xml:space="preserve"> médico</w:t>
      </w:r>
      <w:r>
        <w:rPr>
          <w:rFonts w:eastAsia="Times New Roman"/>
          <w:color w:val="000000"/>
          <w:lang w:val="es-CL" w:eastAsia="es-CL"/>
        </w:rPr>
        <w:t>s.</w:t>
      </w:r>
    </w:p>
    <w:p w:rsidR="00C27480" w:rsidRDefault="00C27480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</w:p>
    <w:p w:rsidR="00C27480" w:rsidRDefault="00C27480" w:rsidP="00C27480">
      <w:pPr>
        <w:ind w:left="4395"/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El Tag</w:t>
      </w:r>
      <w:r w:rsidRPr="00AC4671">
        <w:rPr>
          <w:rFonts w:eastAsia="Times New Roman"/>
          <w:color w:val="000000"/>
          <w:lang w:val="es-CL" w:eastAsia="es-CL"/>
        </w:rPr>
        <w:t xml:space="preserve"> cuenta con dos botones de llamada</w:t>
      </w:r>
      <w:r>
        <w:rPr>
          <w:rFonts w:eastAsia="Times New Roman"/>
          <w:color w:val="000000"/>
          <w:lang w:val="es-CL" w:eastAsia="es-CL"/>
        </w:rPr>
        <w:t xml:space="preserve"> usados para</w:t>
      </w:r>
      <w:r w:rsidRPr="00AC4671">
        <w:rPr>
          <w:rFonts w:eastAsia="Times New Roman"/>
          <w:color w:val="000000"/>
          <w:lang w:val="es-CL" w:eastAsia="es-CL"/>
        </w:rPr>
        <w:t xml:space="preserve"> la transmisión de mensajes</w:t>
      </w:r>
      <w:r w:rsidR="00516F6D">
        <w:rPr>
          <w:rFonts w:eastAsia="Times New Roman"/>
          <w:color w:val="000000"/>
          <w:lang w:val="es-CL" w:eastAsia="es-CL"/>
        </w:rPr>
        <w:t xml:space="preserve"> y alertas</w:t>
      </w:r>
      <w:r w:rsidRPr="00AC4671">
        <w:rPr>
          <w:rFonts w:eastAsia="Times New Roman"/>
          <w:color w:val="000000"/>
          <w:lang w:val="es-CL" w:eastAsia="es-CL"/>
        </w:rPr>
        <w:t xml:space="preserve"> de estado pre configurados</w:t>
      </w:r>
      <w:r>
        <w:rPr>
          <w:rFonts w:eastAsia="Times New Roman"/>
          <w:color w:val="000000"/>
          <w:lang w:val="es-CL" w:eastAsia="es-CL"/>
        </w:rPr>
        <w:t>.</w:t>
      </w:r>
    </w:p>
    <w:p w:rsidR="00516F6D" w:rsidRDefault="00516F6D" w:rsidP="00C27480">
      <w:pPr>
        <w:jc w:val="both"/>
        <w:rPr>
          <w:rFonts w:eastAsia="Times New Roman"/>
          <w:color w:val="000000"/>
          <w:lang w:val="es-CL" w:eastAsia="es-CL"/>
        </w:rPr>
      </w:pPr>
    </w:p>
    <w:p w:rsidR="00C27480" w:rsidRPr="00AC4671" w:rsidRDefault="00C27480" w:rsidP="00C27480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A</w:t>
      </w:r>
      <w:r w:rsidRPr="00AC4671">
        <w:rPr>
          <w:rFonts w:eastAsia="Times New Roman"/>
          <w:color w:val="000000"/>
          <w:lang w:val="es-CL" w:eastAsia="es-CL"/>
        </w:rPr>
        <w:t>demás de un</w:t>
      </w:r>
      <w:r w:rsidRPr="002C73B0">
        <w:rPr>
          <w:rFonts w:eastAsia="Times New Roman"/>
          <w:color w:val="000000"/>
          <w:lang w:val="es-CL" w:eastAsia="es-CL"/>
        </w:rPr>
        <w:t xml:space="preserve"> </w:t>
      </w:r>
      <w:r w:rsidRPr="00AC4671">
        <w:rPr>
          <w:rFonts w:eastAsia="Times New Roman"/>
          <w:color w:val="000000"/>
          <w:lang w:val="es-CL" w:eastAsia="es-CL"/>
        </w:rPr>
        <w:t xml:space="preserve">receptor LF (125 </w:t>
      </w:r>
      <w:proofErr w:type="spellStart"/>
      <w:r w:rsidRPr="00AC4671">
        <w:rPr>
          <w:rFonts w:eastAsia="Times New Roman"/>
          <w:color w:val="000000"/>
          <w:lang w:val="es-CL" w:eastAsia="es-CL"/>
        </w:rPr>
        <w:t>KHz</w:t>
      </w:r>
      <w:proofErr w:type="spellEnd"/>
      <w:r w:rsidRPr="00AC4671">
        <w:rPr>
          <w:rFonts w:eastAsia="Times New Roman"/>
          <w:color w:val="000000"/>
          <w:lang w:val="es-CL" w:eastAsia="es-CL"/>
        </w:rPr>
        <w:t>) que permite detectar su proximidad con pue</w:t>
      </w:r>
      <w:r>
        <w:rPr>
          <w:rFonts w:eastAsia="Times New Roman"/>
          <w:color w:val="000000"/>
          <w:lang w:val="es-CL" w:eastAsia="es-CL"/>
        </w:rPr>
        <w:t>r</w:t>
      </w:r>
      <w:r w:rsidRPr="00AC4671">
        <w:rPr>
          <w:rFonts w:eastAsia="Times New Roman"/>
          <w:color w:val="000000"/>
          <w:lang w:val="es-CL" w:eastAsia="es-CL"/>
        </w:rPr>
        <w:t xml:space="preserve">tas de </w:t>
      </w:r>
      <w:r>
        <w:rPr>
          <w:rFonts w:eastAsia="Times New Roman"/>
          <w:color w:val="000000"/>
          <w:lang w:val="es-CL" w:eastAsia="es-CL"/>
        </w:rPr>
        <w:t>acceso y</w:t>
      </w:r>
      <w:r w:rsidRPr="00AC4671">
        <w:rPr>
          <w:rFonts w:eastAsia="Times New Roman"/>
          <w:color w:val="000000"/>
          <w:lang w:val="es-CL" w:eastAsia="es-CL"/>
        </w:rPr>
        <w:t xml:space="preserve"> salida del personal.</w:t>
      </w:r>
    </w:p>
    <w:p w:rsidR="00C27480" w:rsidRPr="00AC4671" w:rsidRDefault="00C27480" w:rsidP="00C27480">
      <w:pPr>
        <w:jc w:val="both"/>
        <w:rPr>
          <w:rFonts w:eastAsia="Times New Roman"/>
          <w:color w:val="000000"/>
          <w:lang w:val="es-CL" w:eastAsia="es-CL"/>
        </w:rPr>
      </w:pPr>
    </w:p>
    <w:p w:rsidR="00C27480" w:rsidRPr="00C27480" w:rsidRDefault="00C27480" w:rsidP="00C27480">
      <w:pPr>
        <w:jc w:val="both"/>
        <w:rPr>
          <w:rFonts w:eastAsia="Times New Roman"/>
          <w:b/>
          <w:color w:val="000000"/>
          <w:lang w:val="es-CL" w:eastAsia="es-CL"/>
        </w:rPr>
      </w:pPr>
      <w:r w:rsidRPr="00C27480">
        <w:rPr>
          <w:rFonts w:eastAsia="Times New Roman"/>
          <w:b/>
          <w:color w:val="000000"/>
          <w:lang w:val="es-CL" w:eastAsia="es-CL"/>
        </w:rPr>
        <w:t>Aplicaciones y usos</w:t>
      </w:r>
    </w:p>
    <w:p w:rsidR="00C27480" w:rsidRDefault="00C27480" w:rsidP="00C27480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 xml:space="preserve">Localización y visibilidad en tiempo real del </w:t>
      </w:r>
      <w:r w:rsidRPr="00AC4671">
        <w:rPr>
          <w:rFonts w:eastAsia="Times New Roman"/>
          <w:color w:val="000000"/>
          <w:lang w:val="es-CL" w:eastAsia="es-CL"/>
        </w:rPr>
        <w:t>personal</w:t>
      </w:r>
    </w:p>
    <w:p w:rsidR="00C27480" w:rsidRDefault="00C27480" w:rsidP="00C27480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Generación de llamadas de</w:t>
      </w:r>
      <w:r w:rsidRPr="00AC4671">
        <w:rPr>
          <w:rFonts w:eastAsia="Times New Roman"/>
          <w:color w:val="000000"/>
          <w:lang w:val="es-CL" w:eastAsia="es-CL"/>
        </w:rPr>
        <w:t xml:space="preserve"> emergencia / coacción de señalización </w:t>
      </w:r>
    </w:p>
    <w:p w:rsidR="00C27480" w:rsidRDefault="00C27480" w:rsidP="00C27480">
      <w:pPr>
        <w:jc w:val="both"/>
        <w:rPr>
          <w:rFonts w:eastAsia="Times New Roman"/>
          <w:color w:val="000000"/>
          <w:lang w:val="es-CL" w:eastAsia="es-CL"/>
        </w:rPr>
      </w:pPr>
      <w:r>
        <w:rPr>
          <w:rFonts w:eastAsia="Times New Roman"/>
          <w:color w:val="000000"/>
          <w:lang w:val="es-CL" w:eastAsia="es-CL"/>
        </w:rPr>
        <w:t>C</w:t>
      </w:r>
      <w:r w:rsidRPr="00AC4671">
        <w:rPr>
          <w:rFonts w:eastAsia="Times New Roman"/>
          <w:color w:val="000000"/>
          <w:lang w:val="es-CL" w:eastAsia="es-CL"/>
        </w:rPr>
        <w:t>ontrol de acceso</w:t>
      </w:r>
      <w:r>
        <w:rPr>
          <w:rFonts w:eastAsia="Times New Roman"/>
          <w:color w:val="000000"/>
          <w:lang w:val="es-CL" w:eastAsia="es-CL"/>
        </w:rPr>
        <w:t xml:space="preserve"> y cancelación de llamadas de enfermeras con m</w:t>
      </w:r>
      <w:r w:rsidRPr="00AC4671">
        <w:rPr>
          <w:rFonts w:eastAsia="Times New Roman"/>
          <w:color w:val="000000"/>
          <w:lang w:val="es-CL" w:eastAsia="es-CL"/>
        </w:rPr>
        <w:t>anos libres</w:t>
      </w:r>
      <w:r>
        <w:rPr>
          <w:rFonts w:eastAsia="Times New Roman"/>
          <w:color w:val="000000"/>
          <w:lang w:val="es-CL" w:eastAsia="es-CL"/>
        </w:rPr>
        <w:t>.</w:t>
      </w:r>
    </w:p>
    <w:p w:rsidR="002B64AF" w:rsidRDefault="00516F6D" w:rsidP="00C27480">
      <w:pPr>
        <w:rPr>
          <w:lang w:val="es-ES_tradnl"/>
        </w:rPr>
      </w:pPr>
      <w:r>
        <w:rPr>
          <w:rFonts w:eastAsia="Times New Roman"/>
          <w:color w:val="000000"/>
          <w:lang w:val="es-CL" w:eastAsia="es-CL"/>
        </w:rPr>
        <w:t>Gestión de i</w:t>
      </w:r>
      <w:r w:rsidR="00C27480">
        <w:rPr>
          <w:rFonts w:eastAsia="Times New Roman"/>
          <w:color w:val="000000"/>
          <w:lang w:val="es-CL" w:eastAsia="es-CL"/>
        </w:rPr>
        <w:t>nformes y registros de</w:t>
      </w:r>
      <w:r w:rsidR="00C27480" w:rsidRPr="00AC4671">
        <w:rPr>
          <w:rFonts w:eastAsia="Times New Roman"/>
          <w:color w:val="000000"/>
          <w:lang w:val="es-CL" w:eastAsia="es-CL"/>
        </w:rPr>
        <w:t xml:space="preserve"> la</w:t>
      </w:r>
      <w:r w:rsidR="00C27480">
        <w:rPr>
          <w:rFonts w:eastAsia="Times New Roman"/>
          <w:color w:val="000000"/>
          <w:lang w:val="es-CL" w:eastAsia="es-CL"/>
        </w:rPr>
        <w:t>s</w:t>
      </w:r>
      <w:r w:rsidR="00C27480" w:rsidRPr="00AC4671">
        <w:rPr>
          <w:rFonts w:eastAsia="Times New Roman"/>
          <w:color w:val="000000"/>
          <w:lang w:val="es-CL" w:eastAsia="es-CL"/>
        </w:rPr>
        <w:t xml:space="preserve"> respuesta</w:t>
      </w:r>
      <w:r w:rsidR="00C27480">
        <w:rPr>
          <w:rFonts w:eastAsia="Times New Roman"/>
          <w:color w:val="000000"/>
          <w:lang w:val="es-CL" w:eastAsia="es-CL"/>
        </w:rPr>
        <w:t xml:space="preserve">s </w:t>
      </w:r>
      <w:r>
        <w:rPr>
          <w:rFonts w:eastAsia="Times New Roman"/>
          <w:color w:val="000000"/>
          <w:lang w:val="es-CL" w:eastAsia="es-CL"/>
        </w:rPr>
        <w:t>a las</w:t>
      </w:r>
      <w:r w:rsidR="00C27480">
        <w:rPr>
          <w:rFonts w:eastAsia="Times New Roman"/>
          <w:color w:val="000000"/>
          <w:lang w:val="es-CL" w:eastAsia="es-CL"/>
        </w:rPr>
        <w:t xml:space="preserve"> llamadas</w:t>
      </w:r>
    </w:p>
    <w:p w:rsidR="001069C0" w:rsidRPr="00F65331" w:rsidRDefault="001069C0" w:rsidP="001069C0">
      <w:pPr>
        <w:autoSpaceDE w:val="0"/>
        <w:autoSpaceDN w:val="0"/>
        <w:adjustRightInd w:val="0"/>
        <w:rPr>
          <w:rFonts w:eastAsiaTheme="minorHAnsi"/>
          <w:sz w:val="20"/>
          <w:szCs w:val="20"/>
          <w:lang w:val="es-CL" w:eastAsia="en-US"/>
        </w:rPr>
      </w:pPr>
    </w:p>
    <w:p w:rsidR="00397279" w:rsidRDefault="00397279" w:rsidP="002B64AF">
      <w:pPr>
        <w:rPr>
          <w:lang w:val="es-ES_tradnl"/>
        </w:rPr>
      </w:pPr>
    </w:p>
    <w:p w:rsidR="0042660F" w:rsidRDefault="0042660F">
      <w:pPr>
        <w:spacing w:after="200" w:line="276" w:lineRule="auto"/>
        <w:rPr>
          <w:lang w:val="es-ES_tradnl"/>
        </w:rPr>
      </w:pPr>
      <w:r>
        <w:rPr>
          <w:lang w:val="es-ES_tradnl"/>
        </w:rPr>
        <w:br w:type="page"/>
      </w:r>
    </w:p>
    <w:p w:rsidR="002B64AF" w:rsidRPr="00933C7F" w:rsidRDefault="002B64AF" w:rsidP="002B64AF">
      <w:pPr>
        <w:pStyle w:val="RFPResponse"/>
        <w:spacing w:before="120"/>
        <w:ind w:left="0" w:firstLine="11"/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</w:pPr>
      <w:r w:rsidRPr="00630B3D"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lastRenderedPageBreak/>
        <w:t>CONTROLADOR LOCAL RF (5-ELC00433-3 ELPAS</w:t>
      </w:r>
      <w:r w:rsidRPr="00933C7F"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t>)</w:t>
      </w:r>
    </w:p>
    <w:p w:rsidR="0031279D" w:rsidRDefault="0031279D" w:rsidP="002B64AF">
      <w:pPr>
        <w:tabs>
          <w:tab w:val="left" w:pos="7230"/>
        </w:tabs>
        <w:ind w:left="3402"/>
        <w:rPr>
          <w:lang w:val="es-CL"/>
        </w:rPr>
      </w:pPr>
    </w:p>
    <w:p w:rsidR="002B64AF" w:rsidRPr="00633598" w:rsidRDefault="002B64AF" w:rsidP="002B64AF">
      <w:pPr>
        <w:tabs>
          <w:tab w:val="left" w:pos="7230"/>
        </w:tabs>
        <w:ind w:left="3402"/>
        <w:rPr>
          <w:lang w:val="es-CL"/>
        </w:rPr>
      </w:pPr>
      <w:r w:rsidRPr="00633598">
        <w:rPr>
          <w:lang w:val="es-CL"/>
        </w:rPr>
        <w:t>DESCRIPCIÓN</w:t>
      </w:r>
    </w:p>
    <w:p w:rsidR="002B64AF" w:rsidRDefault="002B64AF" w:rsidP="002B64AF">
      <w:pPr>
        <w:tabs>
          <w:tab w:val="left" w:pos="7230"/>
        </w:tabs>
        <w:ind w:left="3402"/>
        <w:rPr>
          <w:lang w:val="es-CL"/>
        </w:rPr>
      </w:pPr>
    </w:p>
    <w:p w:rsidR="002B64AF" w:rsidRDefault="0031279D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381635</wp:posOffset>
            </wp:positionV>
            <wp:extent cx="2097405" cy="2232025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4AF">
        <w:rPr>
          <w:noProof/>
          <w:lang w:val="es-CL" w:eastAsia="es-CL"/>
        </w:rPr>
        <w:t>El</w:t>
      </w:r>
      <w:r w:rsidR="002B64AF" w:rsidRPr="00633598">
        <w:rPr>
          <w:lang w:val="es-CL"/>
        </w:rPr>
        <w:t xml:space="preserve"> RF BUS Reader </w:t>
      </w:r>
      <w:r w:rsidR="002B64AF">
        <w:rPr>
          <w:lang w:val="es-CL"/>
        </w:rPr>
        <w:t>es un lectores local diseñado para el monitoreo de los Tag</w:t>
      </w:r>
      <w:r w:rsidR="00516F6D">
        <w:rPr>
          <w:lang w:val="es-CL"/>
        </w:rPr>
        <w:t>s</w:t>
      </w:r>
      <w:r w:rsidR="002B64AF">
        <w:rPr>
          <w:lang w:val="es-CL"/>
        </w:rPr>
        <w:t xml:space="preserve"> dentro de un área de 1200 m</w:t>
      </w:r>
      <w:r w:rsidR="002B64AF" w:rsidRPr="00220B42">
        <w:rPr>
          <w:lang w:val="es-CL"/>
        </w:rPr>
        <w:t>2</w:t>
      </w:r>
      <w:r w:rsidR="002B64AF">
        <w:rPr>
          <w:lang w:val="es-CL"/>
        </w:rPr>
        <w:t xml:space="preserve">. </w:t>
      </w:r>
    </w:p>
    <w:p w:rsidR="00516F6D" w:rsidRDefault="00516F6D" w:rsidP="002B64AF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lang w:val="es-CL"/>
        </w:rPr>
        <w:t>Poseen en su interior un receptor de RTLS en los  433MHz</w:t>
      </w:r>
      <w:r w:rsidRPr="00633598">
        <w:rPr>
          <w:lang w:val="es-CL"/>
        </w:rPr>
        <w:t>.</w:t>
      </w:r>
      <w:r>
        <w:rPr>
          <w:lang w:val="es-CL"/>
        </w:rPr>
        <w:t xml:space="preserve"> que le permite detectar los Tag </w:t>
      </w:r>
      <w:r w:rsidRPr="00633598">
        <w:rPr>
          <w:lang w:val="es-CL"/>
        </w:rPr>
        <w:t>activo</w:t>
      </w:r>
      <w:r>
        <w:rPr>
          <w:lang w:val="es-CL"/>
        </w:rPr>
        <w:t xml:space="preserve">s </w:t>
      </w:r>
      <w:r w:rsidRPr="00633598">
        <w:rPr>
          <w:lang w:val="es-CL"/>
        </w:rPr>
        <w:t>y</w:t>
      </w:r>
      <w:r>
        <w:rPr>
          <w:lang w:val="es-CL"/>
        </w:rPr>
        <w:t xml:space="preserve"> </w:t>
      </w:r>
      <w:r w:rsidRPr="00633598">
        <w:rPr>
          <w:lang w:val="es-CL"/>
        </w:rPr>
        <w:t xml:space="preserve">transmitir </w:t>
      </w:r>
      <w:r>
        <w:rPr>
          <w:lang w:val="es-CL"/>
        </w:rPr>
        <w:t xml:space="preserve">sus </w:t>
      </w:r>
      <w:r w:rsidRPr="00633598">
        <w:rPr>
          <w:lang w:val="es-CL"/>
        </w:rPr>
        <w:t xml:space="preserve">datos </w:t>
      </w:r>
      <w:r>
        <w:rPr>
          <w:lang w:val="es-CL"/>
        </w:rPr>
        <w:t>de ubicación y e</w:t>
      </w:r>
      <w:r w:rsidRPr="00633598">
        <w:rPr>
          <w:lang w:val="es-CL"/>
        </w:rPr>
        <w:t xml:space="preserve">stado </w:t>
      </w:r>
      <w:r>
        <w:rPr>
          <w:lang w:val="es-CL"/>
        </w:rPr>
        <w:t xml:space="preserve">a la red </w:t>
      </w:r>
      <w:r w:rsidRPr="00633598">
        <w:rPr>
          <w:lang w:val="es-CL"/>
        </w:rPr>
        <w:t>en tiempo real</w:t>
      </w:r>
      <w:r>
        <w:rPr>
          <w:lang w:val="es-CL"/>
        </w:rPr>
        <w:t>.</w:t>
      </w:r>
    </w:p>
    <w:p w:rsidR="00516F6D" w:rsidRDefault="00516F6D" w:rsidP="002B64AF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Pr="00633598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lang w:val="es-CL"/>
        </w:rPr>
        <w:t>Es</w:t>
      </w:r>
      <w:r w:rsidR="00516F6D">
        <w:rPr>
          <w:lang w:val="es-CL"/>
        </w:rPr>
        <w:t>te RF Bus Reader es</w:t>
      </w:r>
      <w:r>
        <w:rPr>
          <w:lang w:val="es-CL"/>
        </w:rPr>
        <w:t xml:space="preserve"> un componente de la red que </w:t>
      </w:r>
      <w:r w:rsidR="00516F6D">
        <w:rPr>
          <w:lang w:val="es-CL"/>
        </w:rPr>
        <w:t>es</w:t>
      </w:r>
      <w:r>
        <w:rPr>
          <w:lang w:val="es-CL"/>
        </w:rPr>
        <w:t xml:space="preserve"> supervisado en forma continua, dando</w:t>
      </w:r>
      <w:r w:rsidR="00516F6D">
        <w:rPr>
          <w:lang w:val="es-CL"/>
        </w:rPr>
        <w:t xml:space="preserve"> aviso de su estado de funcionamiento</w:t>
      </w:r>
      <w:r>
        <w:rPr>
          <w:lang w:val="es-CL"/>
        </w:rPr>
        <w:t>, lo que le otorga un alto grado de seguridad en la operación</w:t>
      </w:r>
      <w:r w:rsidR="00516F6D">
        <w:rPr>
          <w:lang w:val="es-CL"/>
        </w:rPr>
        <w:t xml:space="preserve"> de la red</w:t>
      </w:r>
      <w:r>
        <w:rPr>
          <w:lang w:val="es-CL"/>
        </w:rPr>
        <w:t>.</w:t>
      </w:r>
    </w:p>
    <w:p w:rsidR="00516F6D" w:rsidRDefault="00516F6D" w:rsidP="0031279D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2B64AF" w:rsidP="0031279D">
      <w:pPr>
        <w:tabs>
          <w:tab w:val="left" w:pos="7230"/>
        </w:tabs>
        <w:ind w:left="3402"/>
        <w:jc w:val="both"/>
        <w:rPr>
          <w:lang w:val="es-CL"/>
        </w:rPr>
      </w:pPr>
      <w:r w:rsidRPr="00633598">
        <w:rPr>
          <w:lang w:val="es-CL"/>
        </w:rPr>
        <w:t xml:space="preserve">El </w:t>
      </w:r>
      <w:r>
        <w:rPr>
          <w:lang w:val="es-CL"/>
        </w:rPr>
        <w:t>Controlador</w:t>
      </w:r>
      <w:r w:rsidRPr="00633598">
        <w:rPr>
          <w:lang w:val="es-CL"/>
        </w:rPr>
        <w:t xml:space="preserve"> soporta</w:t>
      </w:r>
      <w:r>
        <w:rPr>
          <w:lang w:val="es-CL"/>
        </w:rPr>
        <w:t xml:space="preserve"> los</w:t>
      </w:r>
      <w:r w:rsidRPr="00633598">
        <w:rPr>
          <w:lang w:val="es-CL"/>
        </w:rPr>
        <w:t xml:space="preserve"> </w:t>
      </w:r>
      <w:r>
        <w:rPr>
          <w:lang w:val="es-CL"/>
        </w:rPr>
        <w:t>protocolos estándar</w:t>
      </w:r>
      <w:r w:rsidRPr="00633598">
        <w:rPr>
          <w:lang w:val="es-CL"/>
        </w:rPr>
        <w:t xml:space="preserve"> de </w:t>
      </w:r>
      <w:r>
        <w:rPr>
          <w:lang w:val="es-CL"/>
        </w:rPr>
        <w:t>comunicación</w:t>
      </w:r>
      <w:r w:rsidRPr="00633598">
        <w:rPr>
          <w:lang w:val="es-CL"/>
        </w:rPr>
        <w:t xml:space="preserve"> de la</w:t>
      </w:r>
      <w:r>
        <w:rPr>
          <w:lang w:val="es-CL"/>
        </w:rPr>
        <w:t>s</w:t>
      </w:r>
      <w:r w:rsidRPr="00633598">
        <w:rPr>
          <w:lang w:val="es-CL"/>
        </w:rPr>
        <w:t xml:space="preserve"> red</w:t>
      </w:r>
      <w:r>
        <w:rPr>
          <w:lang w:val="es-CL"/>
        </w:rPr>
        <w:t xml:space="preserve">es de TI por lo que </w:t>
      </w:r>
      <w:r w:rsidRPr="00633598">
        <w:rPr>
          <w:lang w:val="es-CL"/>
        </w:rPr>
        <w:t xml:space="preserve">se integra fácilmente en </w:t>
      </w:r>
      <w:r>
        <w:rPr>
          <w:lang w:val="es-CL"/>
        </w:rPr>
        <w:t xml:space="preserve">redes </w:t>
      </w:r>
      <w:r w:rsidRPr="00633598">
        <w:rPr>
          <w:lang w:val="es-CL"/>
        </w:rPr>
        <w:t>Ethernet</w:t>
      </w:r>
      <w:r>
        <w:rPr>
          <w:lang w:val="es-CL"/>
        </w:rPr>
        <w:t xml:space="preserve"> con</w:t>
      </w:r>
      <w:r w:rsidRPr="00633598">
        <w:rPr>
          <w:lang w:val="es-CL"/>
        </w:rPr>
        <w:t xml:space="preserve"> </w:t>
      </w:r>
      <w:r>
        <w:rPr>
          <w:lang w:val="es-CL"/>
        </w:rPr>
        <w:t>cables</w:t>
      </w:r>
      <w:r w:rsidRPr="00633598">
        <w:rPr>
          <w:lang w:val="es-CL"/>
        </w:rPr>
        <w:t xml:space="preserve"> o </w:t>
      </w:r>
      <w:r>
        <w:rPr>
          <w:lang w:val="es-CL"/>
        </w:rPr>
        <w:t xml:space="preserve">redes </w:t>
      </w:r>
      <w:proofErr w:type="spellStart"/>
      <w:r w:rsidRPr="00633598">
        <w:rPr>
          <w:lang w:val="es-CL"/>
        </w:rPr>
        <w:t>Wi</w:t>
      </w:r>
      <w:proofErr w:type="spellEnd"/>
      <w:r w:rsidRPr="00633598">
        <w:rPr>
          <w:lang w:val="es-CL"/>
        </w:rPr>
        <w:t>-Fi</w:t>
      </w:r>
      <w:r>
        <w:rPr>
          <w:lang w:val="es-CL"/>
        </w:rPr>
        <w:t xml:space="preserve"> </w:t>
      </w:r>
      <w:r w:rsidRPr="00633598">
        <w:rPr>
          <w:lang w:val="es-CL"/>
        </w:rPr>
        <w:t>inalámbrica</w:t>
      </w:r>
      <w:r>
        <w:rPr>
          <w:lang w:val="es-CL"/>
        </w:rPr>
        <w:t>s.</w:t>
      </w:r>
    </w:p>
    <w:p w:rsidR="002B64AF" w:rsidRDefault="002B64AF" w:rsidP="0031279D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2B64AF" w:rsidP="00516F6D">
      <w:pPr>
        <w:tabs>
          <w:tab w:val="left" w:pos="7230"/>
        </w:tabs>
        <w:jc w:val="both"/>
        <w:rPr>
          <w:lang w:val="es-CL"/>
        </w:rPr>
      </w:pPr>
      <w:r w:rsidRPr="00633598">
        <w:rPr>
          <w:lang w:val="es-CL"/>
        </w:rPr>
        <w:t xml:space="preserve">El lector soporta la lectura de </w:t>
      </w:r>
      <w:r>
        <w:rPr>
          <w:lang w:val="es-CL"/>
        </w:rPr>
        <w:t>grandes poblaciones de Tags en un área de 360 ° en torno a su ubicación,</w:t>
      </w:r>
      <w:r w:rsidRPr="00633598">
        <w:rPr>
          <w:lang w:val="es-CL"/>
        </w:rPr>
        <w:t xml:space="preserve"> </w:t>
      </w:r>
      <w:r>
        <w:rPr>
          <w:lang w:val="es-CL"/>
        </w:rPr>
        <w:t xml:space="preserve">con un radio de cobertura de </w:t>
      </w:r>
      <w:r w:rsidRPr="00633598">
        <w:rPr>
          <w:lang w:val="es-CL"/>
        </w:rPr>
        <w:t>20m</w:t>
      </w:r>
      <w:r>
        <w:rPr>
          <w:lang w:val="es-CL"/>
        </w:rPr>
        <w:t xml:space="preserve"> (</w:t>
      </w:r>
      <w:r w:rsidRPr="00633598">
        <w:rPr>
          <w:lang w:val="es-CL"/>
        </w:rPr>
        <w:t>65ft</w:t>
      </w:r>
      <w:r>
        <w:rPr>
          <w:lang w:val="es-CL"/>
        </w:rPr>
        <w:t xml:space="preserve">) </w:t>
      </w:r>
    </w:p>
    <w:p w:rsidR="002B64AF" w:rsidRDefault="002B64AF" w:rsidP="0031279D">
      <w:pPr>
        <w:tabs>
          <w:tab w:val="left" w:pos="7230"/>
        </w:tabs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>Posee puertos I/</w:t>
      </w:r>
      <w:r w:rsidRPr="00633598">
        <w:rPr>
          <w:lang w:val="es-CL"/>
        </w:rPr>
        <w:t xml:space="preserve">O </w:t>
      </w:r>
      <w:r>
        <w:rPr>
          <w:lang w:val="es-CL"/>
        </w:rPr>
        <w:t>que le permiten</w:t>
      </w:r>
      <w:r w:rsidRPr="00633598">
        <w:rPr>
          <w:lang w:val="es-CL"/>
        </w:rPr>
        <w:t xml:space="preserve"> </w:t>
      </w:r>
      <w:r>
        <w:rPr>
          <w:lang w:val="es-CL"/>
        </w:rPr>
        <w:t>aplicaciones de entrada analógicas de propósito general y el control de dos salidas en configuración de colector/abierto (</w:t>
      </w:r>
      <w:r w:rsidRPr="00633598">
        <w:rPr>
          <w:lang w:val="es-CL"/>
        </w:rPr>
        <w:t>open</w:t>
      </w:r>
      <w:r>
        <w:rPr>
          <w:lang w:val="es-CL"/>
        </w:rPr>
        <w:t>-</w:t>
      </w:r>
      <w:r w:rsidRPr="00195344">
        <w:rPr>
          <w:lang w:val="es-CL"/>
        </w:rPr>
        <w:t>colector</w:t>
      </w:r>
      <w:r>
        <w:rPr>
          <w:lang w:val="es-CL"/>
        </w:rPr>
        <w:t xml:space="preserve">) 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jc w:val="both"/>
        <w:rPr>
          <w:lang w:val="es-ES_tradnl"/>
        </w:rPr>
      </w:pPr>
      <w:r w:rsidRPr="00633598">
        <w:rPr>
          <w:lang w:val="es-CL"/>
        </w:rPr>
        <w:t>El Elpas RF BUS Reader también soporta mensajería XML</w:t>
      </w:r>
      <w:r>
        <w:rPr>
          <w:lang w:val="es-CL"/>
        </w:rPr>
        <w:t xml:space="preserve"> </w:t>
      </w:r>
      <w:r w:rsidRPr="00633598">
        <w:rPr>
          <w:lang w:val="es-CL"/>
        </w:rPr>
        <w:t>para</w:t>
      </w:r>
      <w:r>
        <w:rPr>
          <w:lang w:val="es-CL"/>
        </w:rPr>
        <w:t xml:space="preserve"> </w:t>
      </w:r>
      <w:r w:rsidRPr="00633598">
        <w:rPr>
          <w:lang w:val="es-CL"/>
        </w:rPr>
        <w:t>integración con sistemas externos, además de la transmisión de datos con</w:t>
      </w:r>
      <w:r>
        <w:rPr>
          <w:lang w:val="es-CL"/>
        </w:rPr>
        <w:t xml:space="preserve"> </w:t>
      </w:r>
      <w:r w:rsidRPr="00633598">
        <w:rPr>
          <w:lang w:val="es-CL"/>
        </w:rPr>
        <w:t>hasta 15 dispositivos BUS Elpas RS-4</w:t>
      </w:r>
      <w:r w:rsidRPr="00633598">
        <w:rPr>
          <w:lang w:val="es-ES_tradnl"/>
        </w:rPr>
        <w:t>85</w:t>
      </w:r>
    </w:p>
    <w:p w:rsidR="002B64AF" w:rsidRDefault="002B64AF" w:rsidP="002B64AF">
      <w:pPr>
        <w:tabs>
          <w:tab w:val="left" w:pos="7230"/>
        </w:tabs>
        <w:jc w:val="both"/>
        <w:rPr>
          <w:lang w:val="es-ES_tradnl"/>
        </w:rPr>
      </w:pPr>
    </w:p>
    <w:p w:rsidR="002B64AF" w:rsidRPr="00633598" w:rsidRDefault="002B64AF" w:rsidP="002B64AF">
      <w:pPr>
        <w:tabs>
          <w:tab w:val="left" w:pos="7230"/>
        </w:tabs>
        <w:jc w:val="both"/>
        <w:rPr>
          <w:lang w:val="es-CL"/>
        </w:rPr>
      </w:pPr>
      <w:r w:rsidRPr="00633598">
        <w:rPr>
          <w:lang w:val="es-CL"/>
        </w:rPr>
        <w:t>Arquitectónicamente</w:t>
      </w:r>
      <w:r>
        <w:rPr>
          <w:lang w:val="es-CL"/>
        </w:rPr>
        <w:t xml:space="preserve"> el</w:t>
      </w:r>
      <w:r w:rsidRPr="00633598">
        <w:rPr>
          <w:lang w:val="es-CL"/>
        </w:rPr>
        <w:t xml:space="preserve"> lector de BUS RF </w:t>
      </w:r>
      <w:r>
        <w:rPr>
          <w:lang w:val="es-CL"/>
        </w:rPr>
        <w:t>es atractivo,</w:t>
      </w:r>
      <w:r w:rsidRPr="00633598">
        <w:rPr>
          <w:lang w:val="es-CL"/>
        </w:rPr>
        <w:t xml:space="preserve"> es fácilmente</w:t>
      </w:r>
      <w:r>
        <w:rPr>
          <w:lang w:val="es-CL"/>
        </w:rPr>
        <w:t xml:space="preserve"> </w:t>
      </w:r>
      <w:r w:rsidRPr="00633598">
        <w:rPr>
          <w:lang w:val="es-CL"/>
        </w:rPr>
        <w:t xml:space="preserve">montado en </w:t>
      </w:r>
      <w:r>
        <w:rPr>
          <w:lang w:val="es-CL"/>
        </w:rPr>
        <w:t>cielos</w:t>
      </w:r>
      <w:r w:rsidRPr="00633598">
        <w:rPr>
          <w:lang w:val="es-CL"/>
        </w:rPr>
        <w:t xml:space="preserve"> sólidos, empotrado en </w:t>
      </w:r>
      <w:r>
        <w:rPr>
          <w:lang w:val="es-CL"/>
        </w:rPr>
        <w:t>cielos</w:t>
      </w:r>
      <w:r w:rsidRPr="00633598">
        <w:rPr>
          <w:lang w:val="es-CL"/>
        </w:rPr>
        <w:t xml:space="preserve"> </w:t>
      </w:r>
      <w:r>
        <w:rPr>
          <w:lang w:val="es-CL"/>
        </w:rPr>
        <w:t>falsos</w:t>
      </w:r>
      <w:r w:rsidRPr="00633598">
        <w:rPr>
          <w:lang w:val="es-CL"/>
        </w:rPr>
        <w:t xml:space="preserve"> o colgados</w:t>
      </w:r>
      <w:r>
        <w:rPr>
          <w:lang w:val="es-CL"/>
        </w:rPr>
        <w:t xml:space="preserve"> en las paredes macizas o en tabiques</w:t>
      </w:r>
      <w:r w:rsidRPr="00633598">
        <w:rPr>
          <w:lang w:val="es-CL"/>
        </w:rPr>
        <w:t>.</w:t>
      </w:r>
    </w:p>
    <w:p w:rsidR="002B64AF" w:rsidRPr="00633598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31279D" w:rsidRDefault="0031279D">
      <w:pPr>
        <w:spacing w:after="200" w:line="276" w:lineRule="auto"/>
        <w:rPr>
          <w:lang w:val="es-CL"/>
        </w:rPr>
      </w:pPr>
      <w:r>
        <w:rPr>
          <w:i/>
          <w:lang w:val="es-CL"/>
        </w:rPr>
        <w:br w:type="page"/>
      </w:r>
    </w:p>
    <w:p w:rsidR="0031279D" w:rsidRPr="00630B3D" w:rsidRDefault="0031279D" w:rsidP="0031279D">
      <w:pPr>
        <w:pStyle w:val="RFPResponse"/>
        <w:spacing w:before="120"/>
        <w:ind w:left="0"/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</w:pPr>
      <w:r w:rsidRPr="00630B3D"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lastRenderedPageBreak/>
        <w:t xml:space="preserve">DETECTOR INFRAROJO </w:t>
      </w:r>
      <w:proofErr w:type="gramStart"/>
      <w:r w:rsidRPr="00630B3D"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t>( 5</w:t>
      </w:r>
      <w:proofErr w:type="gramEnd"/>
      <w:r w:rsidRPr="00630B3D"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t>-IRB00880-1)</w:t>
      </w:r>
    </w:p>
    <w:p w:rsidR="0031279D" w:rsidRDefault="0031279D" w:rsidP="0031279D">
      <w:pPr>
        <w:tabs>
          <w:tab w:val="left" w:pos="7230"/>
        </w:tabs>
        <w:ind w:left="3544"/>
        <w:rPr>
          <w:lang w:val="es-CL"/>
        </w:rPr>
      </w:pPr>
      <w:r>
        <w:rPr>
          <w:lang w:val="es-CL"/>
        </w:rPr>
        <w:t>DESCRIPCIÓN</w:t>
      </w:r>
    </w:p>
    <w:p w:rsidR="0031279D" w:rsidRDefault="0031279D" w:rsidP="0031279D">
      <w:pPr>
        <w:tabs>
          <w:tab w:val="left" w:pos="7230"/>
        </w:tabs>
        <w:ind w:left="3402"/>
        <w:rPr>
          <w:lang w:val="es-CL"/>
        </w:rPr>
      </w:pPr>
    </w:p>
    <w:p w:rsidR="0031279D" w:rsidRPr="00B23BC4" w:rsidRDefault="0031279D" w:rsidP="0031279D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243840</wp:posOffset>
            </wp:positionV>
            <wp:extent cx="2295525" cy="2545080"/>
            <wp:effectExtent l="19050" t="0" r="9525" b="0"/>
            <wp:wrapNone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3BC4">
        <w:rPr>
          <w:lang w:val="es-CL"/>
        </w:rPr>
        <w:t>El IR Reader</w:t>
      </w:r>
      <w:r w:rsidRPr="00124CE5">
        <w:rPr>
          <w:lang w:val="es-CL"/>
        </w:rPr>
        <w:t xml:space="preserve">, </w:t>
      </w:r>
      <w:r w:rsidRPr="00B23BC4">
        <w:rPr>
          <w:lang w:val="es-CL"/>
        </w:rPr>
        <w:t xml:space="preserve">es un </w:t>
      </w:r>
      <w:r>
        <w:rPr>
          <w:lang w:val="es-CL"/>
        </w:rPr>
        <w:t>detector</w:t>
      </w:r>
      <w:r w:rsidRPr="00B23BC4">
        <w:rPr>
          <w:lang w:val="es-CL"/>
        </w:rPr>
        <w:t xml:space="preserve"> diseñado para </w:t>
      </w:r>
      <w:r>
        <w:rPr>
          <w:lang w:val="es-CL"/>
        </w:rPr>
        <w:t>leer</w:t>
      </w:r>
      <w:r w:rsidRPr="00B23BC4">
        <w:rPr>
          <w:lang w:val="es-CL"/>
        </w:rPr>
        <w:t xml:space="preserve"> la localización de dispositivos</w:t>
      </w:r>
      <w:r>
        <w:rPr>
          <w:lang w:val="es-CL"/>
        </w:rPr>
        <w:t xml:space="preserve"> RFID</w:t>
      </w:r>
      <w:r w:rsidRPr="00B23BC4">
        <w:rPr>
          <w:lang w:val="es-CL"/>
        </w:rPr>
        <w:t xml:space="preserve"> por medio de </w:t>
      </w:r>
      <w:r>
        <w:rPr>
          <w:lang w:val="es-CL"/>
        </w:rPr>
        <w:t xml:space="preserve">una </w:t>
      </w:r>
      <w:r w:rsidRPr="00B23BC4">
        <w:rPr>
          <w:lang w:val="es-CL"/>
        </w:rPr>
        <w:t>señal infrarroja</w:t>
      </w:r>
      <w:r>
        <w:rPr>
          <w:lang w:val="es-CL"/>
        </w:rPr>
        <w:t>. Su aplicación es</w:t>
      </w:r>
      <w:r w:rsidRPr="00B23BC4">
        <w:rPr>
          <w:lang w:val="es-CL"/>
        </w:rPr>
        <w:t xml:space="preserve"> en </w:t>
      </w:r>
      <w:r w:rsidRPr="00124CE5">
        <w:rPr>
          <w:lang w:val="es-CL"/>
        </w:rPr>
        <w:t>sub-ambiente</w:t>
      </w:r>
      <w:r w:rsidRPr="00B23BC4">
        <w:rPr>
          <w:lang w:val="es-CL"/>
        </w:rPr>
        <w:t xml:space="preserve"> de una red RFID</w:t>
      </w:r>
      <w:r>
        <w:rPr>
          <w:lang w:val="es-CL"/>
        </w:rPr>
        <w:t xml:space="preserve"> en que se requiere exactitud y certeza, como por ejemplo al interior de habitaciones o en local</w:t>
      </w:r>
      <w:r w:rsidR="0064308B">
        <w:rPr>
          <w:lang w:val="es-CL"/>
        </w:rPr>
        <w:t>izaciones precisas dentro de un</w:t>
      </w:r>
      <w:r>
        <w:rPr>
          <w:lang w:val="es-CL"/>
        </w:rPr>
        <w:t xml:space="preserve"> recinto.</w:t>
      </w:r>
    </w:p>
    <w:p w:rsidR="0064308B" w:rsidRDefault="0064308B" w:rsidP="0031279D">
      <w:pPr>
        <w:tabs>
          <w:tab w:val="left" w:pos="7230"/>
        </w:tabs>
        <w:ind w:left="3402"/>
        <w:jc w:val="both"/>
        <w:rPr>
          <w:lang w:val="es-CL"/>
        </w:rPr>
      </w:pPr>
    </w:p>
    <w:p w:rsidR="0031279D" w:rsidRPr="00B23BC4" w:rsidRDefault="0031279D" w:rsidP="0031279D">
      <w:pPr>
        <w:tabs>
          <w:tab w:val="left" w:pos="7230"/>
        </w:tabs>
        <w:ind w:left="3402"/>
        <w:jc w:val="both"/>
        <w:rPr>
          <w:lang w:val="es-CL"/>
        </w:rPr>
      </w:pPr>
      <w:r w:rsidRPr="00B23BC4">
        <w:rPr>
          <w:lang w:val="es-CL"/>
        </w:rPr>
        <w:t xml:space="preserve">Habilita la lectura </w:t>
      </w:r>
      <w:r w:rsidRPr="00124CE5">
        <w:rPr>
          <w:lang w:val="es-CL"/>
        </w:rPr>
        <w:t xml:space="preserve">de los </w:t>
      </w:r>
      <w:r w:rsidRPr="00B23BC4">
        <w:rPr>
          <w:lang w:val="es-CL"/>
        </w:rPr>
        <w:t>datos en tiempo real de los Tag</w:t>
      </w:r>
      <w:r w:rsidR="0064308B">
        <w:rPr>
          <w:lang w:val="es-CL"/>
        </w:rPr>
        <w:t>s</w:t>
      </w:r>
      <w:r w:rsidRPr="00B23BC4">
        <w:rPr>
          <w:lang w:val="es-CL"/>
        </w:rPr>
        <w:t xml:space="preserve"> de </w:t>
      </w:r>
      <w:r w:rsidRPr="00124CE5">
        <w:rPr>
          <w:lang w:val="es-CL"/>
        </w:rPr>
        <w:t>RFID activ</w:t>
      </w:r>
      <w:r w:rsidRPr="00B23BC4">
        <w:rPr>
          <w:lang w:val="es-CL"/>
        </w:rPr>
        <w:t>os.</w:t>
      </w:r>
    </w:p>
    <w:p w:rsidR="0031279D" w:rsidRDefault="0031279D" w:rsidP="0031279D">
      <w:pPr>
        <w:tabs>
          <w:tab w:val="left" w:pos="7230"/>
        </w:tabs>
        <w:ind w:left="3402"/>
        <w:jc w:val="both"/>
        <w:rPr>
          <w:lang w:val="es-CL"/>
        </w:rPr>
      </w:pPr>
    </w:p>
    <w:p w:rsidR="0031279D" w:rsidRPr="00B23BC4" w:rsidRDefault="0031279D" w:rsidP="0031279D">
      <w:pPr>
        <w:tabs>
          <w:tab w:val="left" w:pos="7230"/>
        </w:tabs>
        <w:ind w:left="3402"/>
        <w:jc w:val="both"/>
        <w:rPr>
          <w:lang w:val="es-CL"/>
        </w:rPr>
      </w:pPr>
      <w:r w:rsidRPr="00124CE5">
        <w:rPr>
          <w:lang w:val="es-CL"/>
        </w:rPr>
        <w:t>El lector de IR es fácilmente m</w:t>
      </w:r>
      <w:r w:rsidRPr="00B23BC4">
        <w:rPr>
          <w:lang w:val="es-CL"/>
        </w:rPr>
        <w:t xml:space="preserve">ontado en superficie </w:t>
      </w:r>
      <w:r>
        <w:rPr>
          <w:lang w:val="es-CL"/>
        </w:rPr>
        <w:t>de</w:t>
      </w:r>
      <w:r w:rsidRPr="00B23BC4">
        <w:rPr>
          <w:lang w:val="es-CL"/>
        </w:rPr>
        <w:t xml:space="preserve"> techos</w:t>
      </w:r>
      <w:r w:rsidRPr="00124CE5">
        <w:rPr>
          <w:lang w:val="es-CL"/>
        </w:rPr>
        <w:t xml:space="preserve"> sólidos</w:t>
      </w:r>
      <w:r w:rsidRPr="00B23BC4">
        <w:rPr>
          <w:lang w:val="es-CL"/>
        </w:rPr>
        <w:t xml:space="preserve"> o </w:t>
      </w:r>
      <w:r>
        <w:rPr>
          <w:lang w:val="es-CL"/>
        </w:rPr>
        <w:t xml:space="preserve">puede ser </w:t>
      </w:r>
      <w:r w:rsidRPr="00124CE5">
        <w:rPr>
          <w:lang w:val="es-CL"/>
        </w:rPr>
        <w:t xml:space="preserve">empotrado en </w:t>
      </w:r>
      <w:r w:rsidRPr="00B23BC4">
        <w:rPr>
          <w:lang w:val="es-CL"/>
        </w:rPr>
        <w:t>cielos falsos</w:t>
      </w:r>
      <w:r w:rsidRPr="00124CE5">
        <w:rPr>
          <w:lang w:val="es-CL"/>
        </w:rPr>
        <w:t>.</w:t>
      </w:r>
    </w:p>
    <w:p w:rsidR="0031279D" w:rsidRDefault="0031279D" w:rsidP="0031279D">
      <w:pPr>
        <w:tabs>
          <w:tab w:val="left" w:pos="7230"/>
        </w:tabs>
        <w:ind w:left="3402"/>
        <w:jc w:val="both"/>
        <w:rPr>
          <w:lang w:val="es-CL"/>
        </w:rPr>
      </w:pPr>
    </w:p>
    <w:p w:rsidR="0031279D" w:rsidRPr="00B23BC4" w:rsidRDefault="0031279D" w:rsidP="0031279D">
      <w:pPr>
        <w:tabs>
          <w:tab w:val="left" w:pos="7230"/>
        </w:tabs>
        <w:ind w:left="3402"/>
        <w:jc w:val="both"/>
        <w:rPr>
          <w:lang w:val="es-CL"/>
        </w:rPr>
      </w:pPr>
      <w:r w:rsidRPr="00124CE5">
        <w:rPr>
          <w:lang w:val="es-CL"/>
        </w:rPr>
        <w:t>El lector soporta grandes poblaciones de</w:t>
      </w:r>
      <w:r w:rsidRPr="00B23BC4">
        <w:rPr>
          <w:lang w:val="es-CL"/>
        </w:rPr>
        <w:t xml:space="preserve"> Tag</w:t>
      </w:r>
      <w:r w:rsidR="0064308B">
        <w:rPr>
          <w:lang w:val="es-CL"/>
        </w:rPr>
        <w:t>s</w:t>
      </w:r>
      <w:r w:rsidRPr="00B23BC4">
        <w:rPr>
          <w:lang w:val="es-CL"/>
        </w:rPr>
        <w:t xml:space="preserve"> y puede detectarlos hasta</w:t>
      </w:r>
      <w:r w:rsidRPr="00124CE5">
        <w:rPr>
          <w:lang w:val="es-CL"/>
        </w:rPr>
        <w:t xml:space="preserve"> distancias de 15m/50ft</w:t>
      </w:r>
      <w:r>
        <w:rPr>
          <w:lang w:val="es-CL"/>
        </w:rPr>
        <w:t>,</w:t>
      </w:r>
      <w:r w:rsidRPr="00B23BC4">
        <w:rPr>
          <w:lang w:val="es-CL"/>
        </w:rPr>
        <w:t xml:space="preserve"> con una cobertura de 360 ° o configurable de acuerdo a las necesidades.</w:t>
      </w:r>
    </w:p>
    <w:p w:rsidR="0031279D" w:rsidRDefault="0031279D" w:rsidP="0031279D">
      <w:pPr>
        <w:tabs>
          <w:tab w:val="left" w:pos="7230"/>
        </w:tabs>
        <w:rPr>
          <w:lang w:val="es-CL"/>
        </w:rPr>
      </w:pPr>
    </w:p>
    <w:p w:rsidR="0031279D" w:rsidRDefault="0031279D" w:rsidP="0031279D">
      <w:pPr>
        <w:rPr>
          <w:lang w:val="es-CL"/>
        </w:rPr>
      </w:pPr>
      <w:r w:rsidRPr="00B23BC4">
        <w:rPr>
          <w:lang w:val="es-CL"/>
        </w:rPr>
        <w:t>Posee conexiones de I/O. Tiene</w:t>
      </w:r>
      <w:r w:rsidRPr="00124CE5">
        <w:rPr>
          <w:lang w:val="es-CL"/>
        </w:rPr>
        <w:t xml:space="preserve"> </w:t>
      </w:r>
      <w:r w:rsidRPr="00B23BC4">
        <w:rPr>
          <w:lang w:val="es-CL"/>
        </w:rPr>
        <w:t>una entrada</w:t>
      </w:r>
      <w:r w:rsidRPr="00124CE5">
        <w:rPr>
          <w:lang w:val="es-CL"/>
        </w:rPr>
        <w:t xml:space="preserve"> su</w:t>
      </w:r>
      <w:r w:rsidRPr="00B23BC4">
        <w:rPr>
          <w:lang w:val="es-CL"/>
        </w:rPr>
        <w:t>pervisada de propósito general y efectúa</w:t>
      </w:r>
      <w:r w:rsidRPr="00124CE5">
        <w:rPr>
          <w:lang w:val="es-CL"/>
        </w:rPr>
        <w:t xml:space="preserve"> el control de dos </w:t>
      </w:r>
      <w:r w:rsidRPr="00B23BC4">
        <w:rPr>
          <w:lang w:val="es-CL"/>
        </w:rPr>
        <w:t xml:space="preserve">salidas </w:t>
      </w:r>
      <w:r>
        <w:rPr>
          <w:lang w:val="es-CL"/>
        </w:rPr>
        <w:t xml:space="preserve">en configuración colector/abierto </w:t>
      </w:r>
      <w:r w:rsidRPr="00B23BC4">
        <w:rPr>
          <w:lang w:val="es-CL"/>
        </w:rPr>
        <w:t xml:space="preserve"> para aplicaciones de propósito general tales como alarmas, control de puertas etc.</w:t>
      </w:r>
    </w:p>
    <w:p w:rsidR="002B64AF" w:rsidRDefault="002B64AF" w:rsidP="0031279D">
      <w:pPr>
        <w:rPr>
          <w:rFonts w:ascii="Arial" w:eastAsia="Times New Roman" w:hAnsi="Arial" w:cs="Arial"/>
          <w:lang w:val="es-ES_tradnl" w:eastAsia="en-US"/>
        </w:rPr>
      </w:pPr>
      <w:r>
        <w:rPr>
          <w:i/>
          <w:lang w:val="es-ES_tradnl"/>
        </w:rPr>
        <w:br w:type="page"/>
      </w:r>
    </w:p>
    <w:p w:rsidR="00232EC9" w:rsidRPr="003D2507" w:rsidRDefault="00232EC9" w:rsidP="00232EC9">
      <w:pPr>
        <w:pStyle w:val="Ttulo1"/>
        <w:rPr>
          <w:sz w:val="28"/>
          <w:szCs w:val="28"/>
          <w:lang w:val="es-ES_tradnl"/>
        </w:rPr>
      </w:pPr>
      <w:bookmarkStart w:id="2" w:name="_Toc168644410"/>
      <w:r w:rsidRPr="004D7598">
        <w:rPr>
          <w:sz w:val="28"/>
          <w:szCs w:val="28"/>
          <w:lang w:val="es-ES_tradnl"/>
        </w:rPr>
        <w:lastRenderedPageBreak/>
        <w:t>DISEÑO DE LA SOLUCIÓN</w:t>
      </w:r>
      <w:bookmarkEnd w:id="2"/>
    </w:p>
    <w:p w:rsidR="00232EC9" w:rsidRDefault="00232EC9" w:rsidP="00232EC9">
      <w:pPr>
        <w:tabs>
          <w:tab w:val="left" w:pos="7230"/>
        </w:tabs>
        <w:jc w:val="both"/>
        <w:rPr>
          <w:lang w:val="es-CL"/>
        </w:rPr>
      </w:pPr>
    </w:p>
    <w:p w:rsidR="00232EC9" w:rsidRDefault="00232EC9" w:rsidP="00232EC9">
      <w:pPr>
        <w:tabs>
          <w:tab w:val="left" w:pos="7230"/>
        </w:tabs>
        <w:jc w:val="both"/>
        <w:rPr>
          <w:lang w:val="es-CL"/>
        </w:rPr>
      </w:pPr>
      <w:r w:rsidRPr="000E005C">
        <w:rPr>
          <w:lang w:val="es-CL"/>
        </w:rPr>
        <w:t>El software de</w:t>
      </w:r>
      <w:r>
        <w:rPr>
          <w:lang w:val="es-CL"/>
        </w:rPr>
        <w:t xml:space="preserve"> base</w:t>
      </w:r>
      <w:r w:rsidRPr="000E005C">
        <w:rPr>
          <w:lang w:val="es-CL"/>
        </w:rPr>
        <w:t xml:space="preserve"> EIRIS incluye </w:t>
      </w:r>
      <w:r>
        <w:rPr>
          <w:lang w:val="es-CL"/>
        </w:rPr>
        <w:t>una licencia gratuita de SQL-</w:t>
      </w:r>
      <w:proofErr w:type="spellStart"/>
      <w:r>
        <w:rPr>
          <w:lang w:val="es-CL"/>
        </w:rPr>
        <w:t>Ligth</w:t>
      </w:r>
      <w:proofErr w:type="spellEnd"/>
      <w:r w:rsidRPr="000E005C">
        <w:rPr>
          <w:lang w:val="es-CL"/>
        </w:rPr>
        <w:t xml:space="preserve">, que es suficiente para la mayoría de las aplicaciones. </w:t>
      </w:r>
      <w:r>
        <w:rPr>
          <w:lang w:val="es-CL"/>
        </w:rPr>
        <w:t>Para</w:t>
      </w:r>
      <w:r w:rsidR="00D00A00">
        <w:rPr>
          <w:lang w:val="es-CL"/>
        </w:rPr>
        <w:t xml:space="preserve"> el sistema propuesto a CLC</w:t>
      </w:r>
      <w:r w:rsidRPr="000E005C">
        <w:rPr>
          <w:lang w:val="es-CL"/>
        </w:rPr>
        <w:t>, la licencia</w:t>
      </w:r>
      <w:r w:rsidRPr="00A601F4">
        <w:rPr>
          <w:lang w:val="es-CL"/>
        </w:rPr>
        <w:t xml:space="preserve"> </w:t>
      </w:r>
      <w:r w:rsidRPr="000E005C">
        <w:rPr>
          <w:lang w:val="es-CL"/>
        </w:rPr>
        <w:t xml:space="preserve">de </w:t>
      </w:r>
      <w:r w:rsidR="00D00A00">
        <w:rPr>
          <w:lang w:val="es-CL"/>
        </w:rPr>
        <w:t>SQL incluida</w:t>
      </w:r>
      <w:r w:rsidRPr="000E005C">
        <w:rPr>
          <w:lang w:val="es-CL"/>
        </w:rPr>
        <w:t xml:space="preserve"> </w:t>
      </w:r>
      <w:r>
        <w:rPr>
          <w:lang w:val="es-CL"/>
        </w:rPr>
        <w:t xml:space="preserve">con el software de base, </w:t>
      </w:r>
      <w:r w:rsidRPr="000E005C">
        <w:rPr>
          <w:lang w:val="es-CL"/>
        </w:rPr>
        <w:t xml:space="preserve">es </w:t>
      </w:r>
      <w:r>
        <w:rPr>
          <w:lang w:val="es-CL"/>
        </w:rPr>
        <w:t>adecuada y p</w:t>
      </w:r>
      <w:r w:rsidRPr="00AF59F6">
        <w:rPr>
          <w:lang w:val="es-CL"/>
        </w:rPr>
        <w:t>ermit</w:t>
      </w:r>
      <w:r>
        <w:rPr>
          <w:lang w:val="es-CL"/>
        </w:rPr>
        <w:t>e</w:t>
      </w:r>
      <w:r w:rsidR="0064308B">
        <w:rPr>
          <w:lang w:val="es-CL"/>
        </w:rPr>
        <w:t xml:space="preserve"> la seguridad necesaria para la operación de la base de datos</w:t>
      </w:r>
      <w:r>
        <w:rPr>
          <w:lang w:val="es-CL"/>
        </w:rPr>
        <w:t>.</w:t>
      </w:r>
    </w:p>
    <w:p w:rsidR="00232EC9" w:rsidRDefault="00232EC9" w:rsidP="00232EC9">
      <w:pPr>
        <w:tabs>
          <w:tab w:val="left" w:pos="7230"/>
        </w:tabs>
        <w:jc w:val="both"/>
        <w:rPr>
          <w:lang w:val="es-CL"/>
        </w:rPr>
      </w:pPr>
    </w:p>
    <w:p w:rsidR="00232EC9" w:rsidRDefault="00232EC9" w:rsidP="00232EC9">
      <w:pPr>
        <w:tabs>
          <w:tab w:val="left" w:pos="7230"/>
        </w:tabs>
        <w:jc w:val="both"/>
        <w:rPr>
          <w:lang w:val="es-CL"/>
        </w:rPr>
      </w:pPr>
      <w:r w:rsidRPr="00E6505E">
        <w:rPr>
          <w:lang w:val="es-CL"/>
        </w:rPr>
        <w:t>Se requiere de un Servidor por parte del client</w:t>
      </w:r>
      <w:r>
        <w:rPr>
          <w:lang w:val="es-CL"/>
        </w:rPr>
        <w:t xml:space="preserve">e, que no forma parte de nuestra propuesta, para la instalación del software de </w:t>
      </w:r>
      <w:r w:rsidRPr="000E005C">
        <w:rPr>
          <w:lang w:val="es-CL"/>
        </w:rPr>
        <w:t>EIRIS</w:t>
      </w:r>
      <w:r>
        <w:rPr>
          <w:lang w:val="es-CL"/>
        </w:rPr>
        <w:t xml:space="preserve"> de </w:t>
      </w:r>
      <w:proofErr w:type="gramStart"/>
      <w:r>
        <w:rPr>
          <w:lang w:val="es-CL"/>
        </w:rPr>
        <w:t>Elpas .</w:t>
      </w:r>
      <w:proofErr w:type="gramEnd"/>
    </w:p>
    <w:p w:rsidR="00232EC9" w:rsidRDefault="00232EC9" w:rsidP="00232EC9">
      <w:pPr>
        <w:tabs>
          <w:tab w:val="left" w:pos="7230"/>
        </w:tabs>
        <w:jc w:val="both"/>
        <w:rPr>
          <w:lang w:val="es-CL"/>
        </w:rPr>
      </w:pPr>
    </w:p>
    <w:p w:rsidR="00232EC9" w:rsidRDefault="00232EC9" w:rsidP="00232EC9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>Se ha considerado un detector IR para otorgar la localización al interior de las habitaciones y áreas de trabajo.</w:t>
      </w:r>
    </w:p>
    <w:p w:rsidR="00232EC9" w:rsidRPr="00232EC9" w:rsidRDefault="00232EC9" w:rsidP="0042660F">
      <w:pPr>
        <w:jc w:val="both"/>
        <w:rPr>
          <w:rFonts w:ascii="Arial" w:hAnsi="Arial" w:cs="Arial"/>
          <w:b/>
          <w:lang w:val="es-CL"/>
        </w:rPr>
      </w:pPr>
    </w:p>
    <w:p w:rsidR="00232EC9" w:rsidRDefault="007B6A8A" w:rsidP="0042660F">
      <w:pPr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PROPUESTA ECON</w:t>
      </w:r>
      <w:r w:rsidR="0064308B">
        <w:rPr>
          <w:rFonts w:ascii="Arial" w:hAnsi="Arial" w:cs="Arial"/>
          <w:b/>
          <w:lang w:val="es-ES_tradnl"/>
        </w:rPr>
        <w:t>Ó</w:t>
      </w:r>
      <w:r>
        <w:rPr>
          <w:rFonts w:ascii="Arial" w:hAnsi="Arial" w:cs="Arial"/>
          <w:b/>
          <w:lang w:val="es-ES_tradnl"/>
        </w:rPr>
        <w:t>MICA</w:t>
      </w:r>
    </w:p>
    <w:tbl>
      <w:tblPr>
        <w:tblW w:w="9152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1501"/>
        <w:gridCol w:w="4467"/>
        <w:gridCol w:w="1041"/>
        <w:gridCol w:w="1008"/>
        <w:gridCol w:w="1148"/>
      </w:tblGrid>
      <w:tr w:rsidR="00CD3947" w:rsidRPr="006A51F1" w:rsidTr="00CD3947">
        <w:trPr>
          <w:trHeight w:val="255"/>
        </w:trPr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CLINICA LAS CONDES  SOLO IDENTIFICACIÓN DE PERSONAL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Software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 xml:space="preserve"># </w:t>
            </w:r>
            <w:proofErr w:type="spellStart"/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Part</w:t>
            </w:r>
            <w:proofErr w:type="spellEnd"/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 xml:space="preserve"> 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Descripción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Precio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proofErr w:type="spellStart"/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Cant</w:t>
            </w:r>
            <w:proofErr w:type="spellEnd"/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.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Subtotal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5-ERS04102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 xml:space="preserve">EIRIS Base Package for Elpas, 10 Elpas </w:t>
            </w: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Recv</w:t>
            </w:r>
            <w:proofErr w:type="spellEnd"/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 xml:space="preserve"> license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$2.772,10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$2.772,10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5-ERS04201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Incremental License for additional 16 Elpas Readers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$1.176,10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24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$28.226,40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5-ERS04202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Incremental License for additional Client Connection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$870,20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$870,20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D00A00" w:rsidP="00D00A00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Transmisores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XMTRs</w:t>
            </w:r>
            <w:proofErr w:type="spellEnd"/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Total Tags/Tag Accessories for the System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$37.574,40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300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$37.574,40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Elpas Hardware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5-RFB00433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RF Reader, IP, 433MHz, Ceiling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$530,10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48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$25.444,80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5-IRB00880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 xml:space="preserve">IR Reader, RS-485, </w:t>
            </w: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Ceiling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$283,10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249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$70.491,90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5-IRB00880-1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 xml:space="preserve">IR Reader, IP, </w:t>
            </w: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Ceiling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$283,10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$16.986,00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5-RDT09100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 xml:space="preserve">Reader </w:t>
            </w: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Mounting</w:t>
            </w:r>
            <w:proofErr w:type="spellEnd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 xml:space="preserve"> </w:t>
            </w: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Bracket</w:t>
            </w:r>
            <w:proofErr w:type="spellEnd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 xml:space="preserve">  (5 </w:t>
            </w: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units</w:t>
            </w:r>
            <w:proofErr w:type="spellEnd"/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$57,00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72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$4.104,00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5-RDT09113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Reader Surface-Mount Plastic Ring (5 units)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$114,00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$1.026,00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5-ERS01905-30P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Reader Certified Cable w/ 2 RJ12 (6 pin) connectors 30'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$43,70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385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$16.824,50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5-JBA00485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RS-485 Junction Box, 4 RJ11 Ports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$36,10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385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$13.898,50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5-ERS02602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 xml:space="preserve">Power Supply, 24VDC, 4 Amp, Linear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$361,00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16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$5.776,00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$223.994,80</w:t>
            </w:r>
          </w:p>
        </w:tc>
      </w:tr>
      <w:tr w:rsidR="00CD3947" w:rsidRPr="00CD3947" w:rsidTr="00CD3947">
        <w:trPr>
          <w:trHeight w:val="255"/>
        </w:trPr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proofErr w:type="spellStart"/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Optional</w:t>
            </w:r>
            <w:proofErr w:type="spellEnd"/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: Software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5-ERS09048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Communication Package (</w:t>
            </w:r>
            <w:proofErr w:type="spellStart"/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Pager+SMS+Email</w:t>
            </w:r>
            <w:proofErr w:type="spellEnd"/>
            <w:r w:rsidRPr="00CD3947">
              <w:rPr>
                <w:rFonts w:ascii="Arial" w:eastAsia="Times New Roman" w:hAnsi="Arial" w:cs="Arial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$1.748,00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$1.748,00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4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TOTAL ELPAS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$225.742,80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DESCUENTO ESPECIAL CLC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20%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$45.148,56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TOTAL EQUIPOS ELPAS CON DESCUENTOS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$180.594,24</w:t>
            </w:r>
          </w:p>
        </w:tc>
      </w:tr>
      <w:tr w:rsidR="00CD3947" w:rsidRPr="00CD3947" w:rsidTr="00CD3947">
        <w:trPr>
          <w:trHeight w:val="255"/>
        </w:trPr>
        <w:tc>
          <w:tcPr>
            <w:tcW w:w="59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ADICIONALES NO RAULAND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6A51F1" w:rsidTr="00CD3947">
        <w:trPr>
          <w:trHeight w:val="255"/>
        </w:trPr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Mano de Obra y Materiales de Construcción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 xml:space="preserve"> 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Programación e Instalación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$15.000,00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$15.000,00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 xml:space="preserve"> 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Cable y Terminales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$200,00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$2.000,00</w:t>
            </w:r>
          </w:p>
        </w:tc>
      </w:tr>
      <w:tr w:rsidR="00CD3947" w:rsidRPr="00CD3947" w:rsidTr="00CD3947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  <w:t> </w:t>
            </w:r>
          </w:p>
        </w:tc>
      </w:tr>
      <w:tr w:rsidR="00CD3947" w:rsidRPr="00CD3947" w:rsidTr="00CD3947">
        <w:trPr>
          <w:trHeight w:val="255"/>
        </w:trPr>
        <w:tc>
          <w:tcPr>
            <w:tcW w:w="8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 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947" w:rsidRPr="00CD3947" w:rsidRDefault="00CD3947" w:rsidP="00CD3947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CD3947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$197.594,24</w:t>
            </w:r>
          </w:p>
        </w:tc>
      </w:tr>
    </w:tbl>
    <w:p w:rsidR="007B6A8A" w:rsidRDefault="007B6A8A" w:rsidP="0042660F">
      <w:pPr>
        <w:jc w:val="both"/>
        <w:rPr>
          <w:rFonts w:ascii="Arial" w:hAnsi="Arial" w:cs="Arial"/>
          <w:b/>
          <w:lang w:val="es-ES_tradnl"/>
        </w:rPr>
      </w:pPr>
    </w:p>
    <w:p w:rsidR="007B6A8A" w:rsidRDefault="007B6A8A" w:rsidP="0042660F">
      <w:pPr>
        <w:jc w:val="both"/>
        <w:rPr>
          <w:rFonts w:ascii="Arial" w:hAnsi="Arial" w:cs="Arial"/>
          <w:b/>
          <w:lang w:val="es-ES_tradnl"/>
        </w:rPr>
      </w:pPr>
    </w:p>
    <w:p w:rsidR="002B64AF" w:rsidRPr="0042660F" w:rsidRDefault="00232EC9" w:rsidP="00D00A00">
      <w:pPr>
        <w:spacing w:after="200" w:line="276" w:lineRule="auto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 w:type="page"/>
      </w:r>
      <w:r w:rsidR="0042660F" w:rsidRPr="0042660F">
        <w:rPr>
          <w:rFonts w:ascii="Arial" w:hAnsi="Arial" w:cs="Arial"/>
          <w:b/>
          <w:lang w:val="es-ES_tradnl"/>
        </w:rPr>
        <w:lastRenderedPageBreak/>
        <w:t>SOLUCIONES OPCIONALES PROPORCIONADAS POR ELPAS</w:t>
      </w:r>
    </w:p>
    <w:p w:rsidR="0042660F" w:rsidRDefault="0042660F" w:rsidP="0042660F">
      <w:pPr>
        <w:ind w:right="-7"/>
        <w:jc w:val="both"/>
        <w:rPr>
          <w:lang w:val="es-CL"/>
        </w:rPr>
      </w:pPr>
    </w:p>
    <w:p w:rsidR="0042660F" w:rsidRPr="0042660F" w:rsidRDefault="0042660F" w:rsidP="0042660F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42660F">
        <w:rPr>
          <w:rFonts w:ascii="Arial" w:hAnsi="Arial" w:cs="Arial"/>
          <w:b/>
          <w:sz w:val="20"/>
          <w:szCs w:val="20"/>
          <w:lang w:val="es-ES_tradnl"/>
        </w:rPr>
        <w:t xml:space="preserve">MONITOREO PARA LA SEGURIDAD DE DE BEBÉS: </w:t>
      </w:r>
    </w:p>
    <w:p w:rsidR="0042660F" w:rsidRPr="0042660F" w:rsidRDefault="0042660F" w:rsidP="0042660F">
      <w:pPr>
        <w:ind w:right="-7"/>
        <w:jc w:val="both"/>
        <w:rPr>
          <w:sz w:val="20"/>
          <w:szCs w:val="20"/>
          <w:lang w:val="es-C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41910</wp:posOffset>
            </wp:positionV>
            <wp:extent cx="4692650" cy="2339340"/>
            <wp:effectExtent l="19050" t="0" r="0" b="0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</w:p>
    <w:p w:rsidR="0042660F" w:rsidRPr="00EE6A56" w:rsidRDefault="0042660F" w:rsidP="0042660F">
      <w:pPr>
        <w:ind w:right="-7"/>
        <w:jc w:val="both"/>
        <w:rPr>
          <w:lang w:val="es-ES_tradnl"/>
        </w:rPr>
      </w:pPr>
    </w:p>
    <w:p w:rsidR="0042660F" w:rsidRDefault="0042660F" w:rsidP="0042660F">
      <w:pPr>
        <w:jc w:val="both"/>
        <w:rPr>
          <w:rFonts w:ascii="Arial" w:hAnsi="Arial" w:cs="Arial"/>
          <w:lang w:val="es-ES_tradnl"/>
        </w:rPr>
      </w:pPr>
    </w:p>
    <w:p w:rsidR="0042660F" w:rsidRDefault="0042660F" w:rsidP="0042660F">
      <w:pPr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Figura 1</w:t>
      </w:r>
    </w:p>
    <w:p w:rsidR="0042660F" w:rsidRDefault="0042660F" w:rsidP="0042660F">
      <w:pPr>
        <w:jc w:val="both"/>
        <w:rPr>
          <w:rFonts w:ascii="Arial" w:hAnsi="Arial" w:cs="Arial"/>
          <w:lang w:val="es-ES_tradnl"/>
        </w:rPr>
      </w:pPr>
    </w:p>
    <w:p w:rsidR="0042660F" w:rsidRPr="004D7598" w:rsidRDefault="0042660F" w:rsidP="0042660F">
      <w:pPr>
        <w:jc w:val="both"/>
        <w:rPr>
          <w:rFonts w:ascii="Arial" w:hAnsi="Arial" w:cs="Arial"/>
          <w:lang w:val="es-ES_tradnl"/>
        </w:rPr>
      </w:pPr>
    </w:p>
    <w:p w:rsidR="0042660F" w:rsidRPr="004D7598" w:rsidRDefault="0042660F" w:rsidP="0042660F">
      <w:pPr>
        <w:ind w:left="720"/>
        <w:jc w:val="both"/>
        <w:rPr>
          <w:rFonts w:ascii="Arial" w:hAnsi="Arial" w:cs="Arial"/>
          <w:lang w:val="es-ES_tradnl"/>
        </w:rPr>
      </w:pPr>
    </w:p>
    <w:p w:rsidR="0042660F" w:rsidRDefault="0042660F" w:rsidP="0042660F">
      <w:pPr>
        <w:ind w:right="-7"/>
        <w:jc w:val="both"/>
        <w:rPr>
          <w:lang w:val="es-ES_tradnl"/>
        </w:rPr>
      </w:pPr>
      <w:r>
        <w:rPr>
          <w:lang w:val="es-ES_tradnl"/>
        </w:rPr>
        <w:t xml:space="preserve">Los Tag de los bebés </w:t>
      </w:r>
      <w:r w:rsidRPr="000455FB">
        <w:rPr>
          <w:lang w:val="es-ES_tradnl"/>
        </w:rPr>
        <w:t>requieren ser monitoreados para saber su localización precisa en el piso</w:t>
      </w:r>
      <w:r>
        <w:rPr>
          <w:lang w:val="es-ES_tradnl"/>
        </w:rPr>
        <w:t xml:space="preserve"> de la Maternidad, para efectuar un seguimiento</w:t>
      </w:r>
      <w:r w:rsidRPr="000455FB">
        <w:rPr>
          <w:lang w:val="es-ES_tradnl"/>
        </w:rPr>
        <w:t xml:space="preserve"> cuándo se trasladan de un sector a otro</w:t>
      </w:r>
      <w:r>
        <w:rPr>
          <w:lang w:val="es-ES_tradnl"/>
        </w:rPr>
        <w:t>,</w:t>
      </w:r>
      <w:r w:rsidRPr="000455FB">
        <w:rPr>
          <w:lang w:val="es-ES_tradnl"/>
        </w:rPr>
        <w:t xml:space="preserve"> dentro del </w:t>
      </w:r>
      <w:r>
        <w:rPr>
          <w:lang w:val="es-ES_tradnl"/>
        </w:rPr>
        <w:t>mismo piso</w:t>
      </w:r>
      <w:r w:rsidRPr="000455FB">
        <w:rPr>
          <w:lang w:val="es-ES_tradnl"/>
        </w:rPr>
        <w:t xml:space="preserve"> y</w:t>
      </w:r>
      <w:r>
        <w:rPr>
          <w:lang w:val="es-ES_tradnl"/>
        </w:rPr>
        <w:t>/o</w:t>
      </w:r>
      <w:r w:rsidRPr="000455FB">
        <w:rPr>
          <w:lang w:val="es-ES_tradnl"/>
        </w:rPr>
        <w:t xml:space="preserve"> generar alertas</w:t>
      </w:r>
      <w:r>
        <w:rPr>
          <w:lang w:val="es-ES_tradnl"/>
        </w:rPr>
        <w:t>,</w:t>
      </w:r>
      <w:r w:rsidRPr="000455FB">
        <w:rPr>
          <w:lang w:val="es-ES_tradnl"/>
        </w:rPr>
        <w:t xml:space="preserve"> cuando se acerquen o es</w:t>
      </w:r>
      <w:r>
        <w:rPr>
          <w:lang w:val="es-ES_tradnl"/>
        </w:rPr>
        <w:t>tén saliendo por alguna de las puertas o ascensores violando los protocolos de seguridad al hacer abandono de los sectores protegidos.</w:t>
      </w:r>
    </w:p>
    <w:p w:rsidR="0042660F" w:rsidRDefault="0042660F" w:rsidP="0042660F">
      <w:pPr>
        <w:jc w:val="both"/>
        <w:rPr>
          <w:lang w:val="es-CL"/>
        </w:rPr>
      </w:pPr>
    </w:p>
    <w:p w:rsidR="0042660F" w:rsidRDefault="0042660F" w:rsidP="0042660F">
      <w:pPr>
        <w:jc w:val="both"/>
        <w:rPr>
          <w:lang w:val="es-CL"/>
        </w:rPr>
      </w:pPr>
      <w:proofErr w:type="spellStart"/>
      <w:r w:rsidRPr="00B83664">
        <w:rPr>
          <w:lang w:val="es-CL"/>
        </w:rPr>
        <w:t>BabyMatch</w:t>
      </w:r>
      <w:proofErr w:type="spellEnd"/>
      <w:r w:rsidRPr="00B83664">
        <w:rPr>
          <w:lang w:val="es-CL"/>
        </w:rPr>
        <w:t xml:space="preserve"> es una</w:t>
      </w:r>
      <w:r>
        <w:rPr>
          <w:lang w:val="es-CL"/>
        </w:rPr>
        <w:t xml:space="preserve"> </w:t>
      </w:r>
      <w:r w:rsidRPr="00B83664">
        <w:rPr>
          <w:lang w:val="es-CL"/>
        </w:rPr>
        <w:t xml:space="preserve">solución RTLS </w:t>
      </w:r>
      <w:r>
        <w:rPr>
          <w:lang w:val="es-CL"/>
        </w:rPr>
        <w:t>de Elpas-</w:t>
      </w:r>
      <w:proofErr w:type="spellStart"/>
      <w:r>
        <w:rPr>
          <w:lang w:val="es-CL"/>
        </w:rPr>
        <w:t>Visonic</w:t>
      </w:r>
      <w:proofErr w:type="spellEnd"/>
      <w:r>
        <w:rPr>
          <w:lang w:val="es-CL"/>
        </w:rPr>
        <w:t xml:space="preserve"> que permite la</w:t>
      </w:r>
      <w:r w:rsidRPr="00B83664">
        <w:rPr>
          <w:lang w:val="es-CL"/>
        </w:rPr>
        <w:t xml:space="preserve"> protección </w:t>
      </w:r>
      <w:r>
        <w:rPr>
          <w:lang w:val="es-CL"/>
        </w:rPr>
        <w:t>y prevención de</w:t>
      </w:r>
      <w:r w:rsidRPr="00B83664">
        <w:rPr>
          <w:lang w:val="es-CL"/>
        </w:rPr>
        <w:t xml:space="preserve"> los secuestros </w:t>
      </w:r>
      <w:r>
        <w:rPr>
          <w:lang w:val="es-CL"/>
        </w:rPr>
        <w:t xml:space="preserve">de </w:t>
      </w:r>
      <w:r w:rsidRPr="00B83664">
        <w:rPr>
          <w:lang w:val="es-CL"/>
        </w:rPr>
        <w:t>bebé</w:t>
      </w:r>
      <w:r>
        <w:rPr>
          <w:lang w:val="es-CL"/>
        </w:rPr>
        <w:t xml:space="preserve">s, sin </w:t>
      </w:r>
      <w:r w:rsidRPr="00B83664">
        <w:rPr>
          <w:lang w:val="es-CL"/>
        </w:rPr>
        <w:t>comprometer la privacidad de una madre con su</w:t>
      </w:r>
      <w:r>
        <w:rPr>
          <w:lang w:val="es-CL"/>
        </w:rPr>
        <w:t xml:space="preserve"> hijo</w:t>
      </w:r>
      <w:r w:rsidRPr="00B83664">
        <w:rPr>
          <w:lang w:val="es-CL"/>
        </w:rPr>
        <w:t xml:space="preserve"> recién nacido</w:t>
      </w:r>
      <w:r>
        <w:rPr>
          <w:lang w:val="es-CL"/>
        </w:rPr>
        <w:t xml:space="preserve"> y, sin provocar desajustes en la funcionalidad del entorno del servicio</w:t>
      </w:r>
      <w:r w:rsidRPr="00B83664">
        <w:rPr>
          <w:lang w:val="es-CL"/>
        </w:rPr>
        <w:t>. </w:t>
      </w:r>
    </w:p>
    <w:p w:rsidR="0042660F" w:rsidRDefault="0042660F" w:rsidP="0042660F">
      <w:pPr>
        <w:rPr>
          <w:lang w:val="es-CL"/>
        </w:rPr>
      </w:pPr>
    </w:p>
    <w:p w:rsidR="0042660F" w:rsidRPr="00B83664" w:rsidRDefault="0042660F" w:rsidP="0042660F">
      <w:pPr>
        <w:rPr>
          <w:lang w:val="es-CL"/>
        </w:rPr>
      </w:pPr>
      <w:proofErr w:type="spellStart"/>
      <w:r w:rsidRPr="00B83664">
        <w:rPr>
          <w:lang w:val="es-CL"/>
        </w:rPr>
        <w:t>BabyMatch</w:t>
      </w:r>
      <w:proofErr w:type="spellEnd"/>
      <w:r w:rsidRPr="00B83664">
        <w:rPr>
          <w:lang w:val="es-CL"/>
        </w:rPr>
        <w:t xml:space="preserve"> proporciona una supervisión continua de cada niño</w:t>
      </w:r>
      <w:r>
        <w:rPr>
          <w:lang w:val="es-CL"/>
        </w:rPr>
        <w:t xml:space="preserve"> en</w:t>
      </w:r>
      <w:r w:rsidRPr="00B83664">
        <w:rPr>
          <w:lang w:val="es-CL"/>
        </w:rPr>
        <w:t xml:space="preserve"> forma automática</w:t>
      </w:r>
      <w:r>
        <w:rPr>
          <w:lang w:val="es-CL"/>
        </w:rPr>
        <w:t>, el seguimiento y la</w:t>
      </w:r>
      <w:r w:rsidRPr="00B83664">
        <w:rPr>
          <w:lang w:val="es-CL"/>
        </w:rPr>
        <w:t xml:space="preserve"> localización en tiempo real del bebé</w:t>
      </w:r>
      <w:r>
        <w:rPr>
          <w:lang w:val="es-CL"/>
        </w:rPr>
        <w:t>,</w:t>
      </w:r>
      <w:r w:rsidRPr="00B83664">
        <w:rPr>
          <w:lang w:val="es-CL"/>
        </w:rPr>
        <w:t xml:space="preserve"> desde el momento </w:t>
      </w:r>
      <w:r>
        <w:rPr>
          <w:lang w:val="es-CL"/>
        </w:rPr>
        <w:t>en que nace hasta que se va de</w:t>
      </w:r>
      <w:r w:rsidRPr="00B83664">
        <w:rPr>
          <w:lang w:val="es-CL"/>
        </w:rPr>
        <w:t xml:space="preserve"> alta.</w:t>
      </w:r>
    </w:p>
    <w:p w:rsidR="0042660F" w:rsidRPr="00B83664" w:rsidRDefault="0042660F" w:rsidP="0042660F">
      <w:pPr>
        <w:rPr>
          <w:lang w:val="es-CL"/>
        </w:rPr>
      </w:pPr>
    </w:p>
    <w:p w:rsidR="0042660F" w:rsidRDefault="0042660F" w:rsidP="0042660F">
      <w:pPr>
        <w:ind w:right="-7"/>
        <w:jc w:val="both"/>
        <w:rPr>
          <w:lang w:val="es-CL"/>
        </w:rPr>
      </w:pPr>
      <w:proofErr w:type="spellStart"/>
      <w:r w:rsidRPr="00B83664">
        <w:rPr>
          <w:lang w:val="es-CL"/>
        </w:rPr>
        <w:t>BabyMatch</w:t>
      </w:r>
      <w:proofErr w:type="spellEnd"/>
      <w:r w:rsidRPr="00B83664">
        <w:rPr>
          <w:lang w:val="es-CL"/>
        </w:rPr>
        <w:t xml:space="preserve"> permite el movimiento regular de las madres, </w:t>
      </w:r>
      <w:r>
        <w:rPr>
          <w:lang w:val="es-CL"/>
        </w:rPr>
        <w:t>d</w:t>
      </w:r>
      <w:r w:rsidRPr="00B83664">
        <w:rPr>
          <w:lang w:val="es-CL"/>
        </w:rPr>
        <w:t xml:space="preserve">el personal y </w:t>
      </w:r>
      <w:r>
        <w:rPr>
          <w:lang w:val="es-CL"/>
        </w:rPr>
        <w:t xml:space="preserve">de </w:t>
      </w:r>
      <w:r w:rsidRPr="00B83664">
        <w:rPr>
          <w:lang w:val="es-CL"/>
        </w:rPr>
        <w:t>los visitantes dentro y fuera de la sala de maternidad</w:t>
      </w:r>
      <w:r>
        <w:rPr>
          <w:lang w:val="es-CL"/>
        </w:rPr>
        <w:t xml:space="preserve">. Mientras los bebés se encuentren </w:t>
      </w:r>
      <w:r w:rsidRPr="00B83664">
        <w:rPr>
          <w:lang w:val="es-CL"/>
        </w:rPr>
        <w:t xml:space="preserve">protegidos </w:t>
      </w:r>
      <w:r>
        <w:rPr>
          <w:lang w:val="es-CL"/>
        </w:rPr>
        <w:t xml:space="preserve">no podrán </w:t>
      </w:r>
      <w:r w:rsidRPr="00B83664">
        <w:rPr>
          <w:lang w:val="es-CL"/>
        </w:rPr>
        <w:t>ser re</w:t>
      </w:r>
      <w:r>
        <w:rPr>
          <w:lang w:val="es-CL"/>
        </w:rPr>
        <w:t xml:space="preserve">tirados de la sala </w:t>
      </w:r>
      <w:r w:rsidRPr="00B83664">
        <w:rPr>
          <w:lang w:val="es-CL"/>
        </w:rPr>
        <w:t xml:space="preserve">sin </w:t>
      </w:r>
      <w:r>
        <w:rPr>
          <w:lang w:val="es-CL"/>
        </w:rPr>
        <w:t xml:space="preserve">autorización o </w:t>
      </w:r>
      <w:r w:rsidRPr="00B83664">
        <w:rPr>
          <w:lang w:val="es-CL"/>
        </w:rPr>
        <w:t>supervisión</w:t>
      </w:r>
      <w:r>
        <w:rPr>
          <w:lang w:val="es-CL"/>
        </w:rPr>
        <w:t xml:space="preserve">. </w:t>
      </w:r>
      <w:r w:rsidRPr="00B83664">
        <w:rPr>
          <w:lang w:val="es-CL"/>
        </w:rPr>
        <w:t xml:space="preserve">Además de controlar el paradero y la seguridad física de los </w:t>
      </w:r>
      <w:r>
        <w:rPr>
          <w:lang w:val="es-CL"/>
        </w:rPr>
        <w:t xml:space="preserve">bebes, </w:t>
      </w:r>
      <w:proofErr w:type="spellStart"/>
      <w:r>
        <w:rPr>
          <w:lang w:val="es-CL"/>
        </w:rPr>
        <w:t>BabyMatch</w:t>
      </w:r>
      <w:proofErr w:type="spellEnd"/>
      <w:r>
        <w:rPr>
          <w:lang w:val="es-CL"/>
        </w:rPr>
        <w:t xml:space="preserve"> registra</w:t>
      </w:r>
      <w:r w:rsidRPr="00B83664">
        <w:rPr>
          <w:lang w:val="es-CL"/>
        </w:rPr>
        <w:t xml:space="preserve"> la transferencia autorizada</w:t>
      </w:r>
      <w:r>
        <w:rPr>
          <w:lang w:val="es-CL"/>
        </w:rPr>
        <w:t xml:space="preserve"> de los bebés. </w:t>
      </w:r>
    </w:p>
    <w:p w:rsidR="0042660F" w:rsidRDefault="0042660F" w:rsidP="0042660F">
      <w:pPr>
        <w:ind w:right="-7"/>
        <w:jc w:val="both"/>
        <w:rPr>
          <w:lang w:val="es-CL"/>
        </w:rPr>
      </w:pPr>
    </w:p>
    <w:p w:rsidR="0042660F" w:rsidRDefault="0042660F" w:rsidP="0042660F">
      <w:pPr>
        <w:jc w:val="both"/>
        <w:rPr>
          <w:rFonts w:ascii="Arial" w:hAnsi="Arial" w:cs="Arial"/>
          <w:b/>
          <w:lang w:val="es-ES_tradnl"/>
        </w:rPr>
      </w:pPr>
    </w:p>
    <w:p w:rsidR="0042660F" w:rsidRPr="00933C7F" w:rsidRDefault="0042660F" w:rsidP="0042660F">
      <w:pPr>
        <w:jc w:val="both"/>
        <w:rPr>
          <w:rFonts w:ascii="Arial" w:hAnsi="Arial" w:cs="Arial"/>
          <w:b/>
          <w:lang w:val="es-ES_tradnl"/>
        </w:rPr>
      </w:pPr>
      <w:r w:rsidRPr="00933C7F">
        <w:rPr>
          <w:rFonts w:ascii="Arial" w:hAnsi="Arial" w:cs="Arial"/>
          <w:b/>
          <w:lang w:val="es-ES_tradnl"/>
        </w:rPr>
        <w:t xml:space="preserve">Características a destacar </w:t>
      </w:r>
      <w:r>
        <w:rPr>
          <w:rFonts w:ascii="Arial" w:hAnsi="Arial" w:cs="Arial"/>
          <w:b/>
          <w:lang w:val="es-ES_tradnl"/>
        </w:rPr>
        <w:t xml:space="preserve">en el </w:t>
      </w:r>
      <w:proofErr w:type="spellStart"/>
      <w:r>
        <w:rPr>
          <w:rFonts w:ascii="Arial" w:hAnsi="Arial" w:cs="Arial"/>
          <w:b/>
          <w:lang w:val="es-ES_tradnl"/>
        </w:rPr>
        <w:t>Baby</w:t>
      </w:r>
      <w:proofErr w:type="spellEnd"/>
      <w:r>
        <w:rPr>
          <w:rFonts w:ascii="Arial" w:hAnsi="Arial" w:cs="Arial"/>
          <w:b/>
          <w:lang w:val="es-ES_tradnl"/>
        </w:rPr>
        <w:t xml:space="preserve"> Match</w:t>
      </w:r>
    </w:p>
    <w:p w:rsidR="0042660F" w:rsidRDefault="0042660F" w:rsidP="0042660F">
      <w:pPr>
        <w:ind w:right="-7"/>
        <w:jc w:val="both"/>
        <w:rPr>
          <w:lang w:val="es-CL"/>
        </w:rPr>
      </w:pPr>
    </w:p>
    <w:p w:rsidR="0042660F" w:rsidRDefault="0042660F" w:rsidP="0042660F">
      <w:pPr>
        <w:ind w:right="-7"/>
        <w:jc w:val="both"/>
        <w:rPr>
          <w:lang w:val="es-CL"/>
        </w:rPr>
      </w:pPr>
    </w:p>
    <w:tbl>
      <w:tblPr>
        <w:tblW w:w="8517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422"/>
        <w:gridCol w:w="6095"/>
      </w:tblGrid>
      <w:tr w:rsidR="0042660F" w:rsidRPr="006A51F1" w:rsidTr="00A60F40">
        <w:trPr>
          <w:trHeight w:val="300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Población Ilimitadas de Tag</w:t>
            </w:r>
            <w:r w:rsidR="0064308B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s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Tag</w:t>
            </w:r>
            <w:r w:rsidR="0064308B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s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adicionales pueden ser añadidos a la </w:t>
            </w:r>
            <w:proofErr w:type="spellStart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BabyMatch</w:t>
            </w:r>
            <w:proofErr w:type="spellEnd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sin riesgo para la seguridad infantil.</w:t>
            </w:r>
          </w:p>
        </w:tc>
      </w:tr>
      <w:tr w:rsidR="0042660F" w:rsidRPr="006A51F1" w:rsidTr="00A60F40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Sistema Avanzado de Vigilancia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Los Tag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para bebés, la infraestructura de red y los Tag del p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ersonal 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son supervisados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en forma permanente, 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incluyendo el registro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y grabación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de los eventos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que ocurren en 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el sistema.</w:t>
            </w:r>
          </w:p>
        </w:tc>
      </w:tr>
      <w:tr w:rsidR="0042660F" w:rsidRPr="006A51F1" w:rsidTr="00A60F40">
        <w:trPr>
          <w:trHeight w:val="63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Pareo Madre /Hijo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Al permitir a los funcionarios confirmar que el bebé es el correcto que se presenta a la madre, evita el cambio accidental de bebé. Soporte opcional para las pruebas de match auto administrado madre/bebé, así como gemelos, </w:t>
            </w:r>
            <w:proofErr w:type="gramStart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trillizos</w:t>
            </w:r>
            <w:proofErr w:type="gramEnd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y otros nacimientos múltiples.</w:t>
            </w:r>
          </w:p>
        </w:tc>
      </w:tr>
      <w:tr w:rsidR="0042660F" w:rsidRPr="006A51F1" w:rsidTr="00A60F40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Alerta de </w:t>
            </w:r>
            <w:proofErr w:type="spellStart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Tamper</w:t>
            </w:r>
            <w:proofErr w:type="spellEnd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del Tag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Transmite automáticamente una alerta de seguridad cuando ocurre la remoción no autorizada del Tag del bebé</w:t>
            </w:r>
          </w:p>
        </w:tc>
      </w:tr>
      <w:tr w:rsidR="0042660F" w:rsidRPr="006A51F1" w:rsidTr="00A60F40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Flexibilidad de acompañante Bebé-Escolta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El personal o los fami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liares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puede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n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mover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se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libremente dentro de la zona de seguridad, pero los bebés no pueden ser removidos de estas zonas sin autorización.</w:t>
            </w:r>
          </w:p>
        </w:tc>
      </w:tr>
      <w:tr w:rsidR="0042660F" w:rsidRPr="006A51F1" w:rsidTr="00A60F40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Cumplimiento de Normas de Seguridad Internacional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CE, FCC, y compatible con IC, no genera interferencias EMI para equipamiento hospitalario.</w:t>
            </w:r>
          </w:p>
        </w:tc>
      </w:tr>
      <w:tr w:rsidR="0042660F" w:rsidRPr="006A51F1" w:rsidTr="00A60F40">
        <w:trPr>
          <w:trHeight w:val="63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Software Fácil de usa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r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P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ermite al personal controlar las alertas de seguridad, personalizar los Tag, inscribir a los bebés y deshabilitar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los de manera temporal 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y seguir el movimiento del Tag en tiempo real.</w:t>
            </w:r>
          </w:p>
        </w:tc>
      </w:tr>
      <w:tr w:rsidR="0042660F" w:rsidRPr="006A51F1" w:rsidTr="00A60F40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Actualizable y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E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scalable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Desde una simple puerta hasta un sistema de RTLS para todas las instalaciones de un hospital, incluyendo pediatría, personal, llamado de paciente a enfermeras.</w:t>
            </w:r>
          </w:p>
        </w:tc>
      </w:tr>
      <w:tr w:rsidR="0042660F" w:rsidRPr="006A51F1" w:rsidTr="00A60F40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Integración de sencilla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Con los sistemas de seguridad, control de acceso, atención al paciente y las plataformas de facturación.</w:t>
            </w:r>
          </w:p>
        </w:tc>
      </w:tr>
      <w:tr w:rsidR="0042660F" w:rsidRPr="006A51F1" w:rsidTr="00A60F40">
        <w:trPr>
          <w:trHeight w:val="42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Sistema  Seguro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60F" w:rsidRPr="00703EA8" w:rsidRDefault="0042660F" w:rsidP="00A60F40">
            <w:pP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</w:pP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EL control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d</w:t>
            </w:r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istribuido otorga la seguridad de que los niños permanezcan protegidos aun cuando la red o el servidor no </w:t>
            </w:r>
            <w:proofErr w:type="gramStart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>está</w:t>
            </w:r>
            <w:proofErr w:type="gramEnd"/>
            <w:r w:rsidRPr="00703EA8">
              <w:rPr>
                <w:rFonts w:eastAsia="Times New Roman"/>
                <w:bCs/>
                <w:color w:val="000000"/>
                <w:sz w:val="20"/>
                <w:szCs w:val="20"/>
                <w:lang w:val="es-CL" w:eastAsia="es-CL"/>
              </w:rPr>
              <w:t xml:space="preserve"> en funcionamiento.</w:t>
            </w:r>
          </w:p>
        </w:tc>
      </w:tr>
    </w:tbl>
    <w:p w:rsidR="0042660F" w:rsidRDefault="0042660F" w:rsidP="0042660F">
      <w:pPr>
        <w:ind w:right="-7"/>
        <w:jc w:val="both"/>
        <w:rPr>
          <w:lang w:val="es-CL"/>
        </w:rPr>
      </w:pPr>
    </w:p>
    <w:p w:rsidR="0042660F" w:rsidRPr="0042660F" w:rsidRDefault="0042660F" w:rsidP="002B64AF">
      <w:pPr>
        <w:pStyle w:val="RFPResponse"/>
        <w:spacing w:before="120"/>
        <w:ind w:left="0"/>
        <w:rPr>
          <w:i w:val="0"/>
          <w:sz w:val="24"/>
          <w:szCs w:val="24"/>
          <w:lang w:val="es-CL"/>
        </w:rPr>
      </w:pPr>
    </w:p>
    <w:p w:rsidR="002B64AF" w:rsidRPr="004D0F1E" w:rsidRDefault="002B64AF" w:rsidP="002B64AF">
      <w:pPr>
        <w:pStyle w:val="RFPResponse"/>
        <w:spacing w:before="120"/>
        <w:ind w:left="0"/>
        <w:rPr>
          <w:i w:val="0"/>
          <w:sz w:val="24"/>
          <w:szCs w:val="24"/>
          <w:lang w:val="es-CL"/>
        </w:rPr>
      </w:pPr>
    </w:p>
    <w:p w:rsidR="0031279D" w:rsidRDefault="0031279D">
      <w:pPr>
        <w:spacing w:after="200" w:line="276" w:lineRule="auto"/>
        <w:rPr>
          <w:lang w:val="es-CL"/>
        </w:rPr>
      </w:pPr>
      <w:r>
        <w:rPr>
          <w:i/>
          <w:lang w:val="es-CL"/>
        </w:rPr>
        <w:br w:type="page"/>
      </w:r>
    </w:p>
    <w:p w:rsidR="002B64AF" w:rsidRPr="00933C7F" w:rsidRDefault="002B64AF" w:rsidP="002B64AF">
      <w:pPr>
        <w:pStyle w:val="RFPResponse"/>
        <w:spacing w:before="120"/>
        <w:ind w:left="0"/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</w:pPr>
      <w:r w:rsidRPr="00933C7F"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lastRenderedPageBreak/>
        <w:t>TAG REUSABLE DE ALTA SEGURIDAD (5-BTD00433-1 ELPAS)</w:t>
      </w:r>
    </w:p>
    <w:p w:rsidR="002B64AF" w:rsidRPr="00ED0A30" w:rsidRDefault="002B64AF" w:rsidP="002B64AF">
      <w:pPr>
        <w:pStyle w:val="RFPResponse"/>
        <w:spacing w:before="120"/>
        <w:ind w:left="0"/>
        <w:rPr>
          <w:i w:val="0"/>
          <w:sz w:val="24"/>
          <w:szCs w:val="24"/>
          <w:lang w:val="es-CL"/>
        </w:rPr>
      </w:pPr>
    </w:p>
    <w:p w:rsidR="002B64AF" w:rsidRPr="00A27FD8" w:rsidRDefault="002B64AF" w:rsidP="002B64AF">
      <w:pPr>
        <w:tabs>
          <w:tab w:val="left" w:pos="7230"/>
        </w:tabs>
        <w:ind w:left="4253"/>
        <w:rPr>
          <w:lang w:val="es-CL"/>
        </w:rPr>
      </w:pPr>
      <w:r w:rsidRPr="00A27FD8">
        <w:rPr>
          <w:lang w:val="es-CL"/>
        </w:rPr>
        <w:t>DESCRIPCIÓN</w:t>
      </w:r>
    </w:p>
    <w:p w:rsidR="002B64AF" w:rsidRDefault="002B64AF" w:rsidP="002B64AF">
      <w:pPr>
        <w:tabs>
          <w:tab w:val="left" w:pos="7230"/>
        </w:tabs>
        <w:ind w:left="4253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4253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213995</wp:posOffset>
            </wp:positionV>
            <wp:extent cx="2411095" cy="1968500"/>
            <wp:effectExtent l="19050" t="0" r="8255" b="0"/>
            <wp:wrapNone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FD8">
        <w:rPr>
          <w:lang w:val="es-CL"/>
        </w:rPr>
        <w:t xml:space="preserve">El </w:t>
      </w:r>
      <w:r>
        <w:rPr>
          <w:lang w:val="es-CL"/>
        </w:rPr>
        <w:t>Tag de Alto R</w:t>
      </w:r>
      <w:r w:rsidRPr="00A27FD8">
        <w:rPr>
          <w:lang w:val="es-CL"/>
        </w:rPr>
        <w:t>iesgo</w:t>
      </w:r>
      <w:r>
        <w:rPr>
          <w:lang w:val="es-CL"/>
        </w:rPr>
        <w:t xml:space="preserve"> de</w:t>
      </w:r>
      <w:r w:rsidRPr="00A27FD8">
        <w:rPr>
          <w:lang w:val="es-CL"/>
        </w:rPr>
        <w:t xml:space="preserve"> Pulsera </w:t>
      </w:r>
      <w:r>
        <w:rPr>
          <w:lang w:val="es-CL"/>
        </w:rPr>
        <w:t xml:space="preserve">de Elpas es </w:t>
      </w:r>
      <w:r w:rsidRPr="00A27FD8">
        <w:rPr>
          <w:lang w:val="es-CL"/>
        </w:rPr>
        <w:t>usad</w:t>
      </w:r>
      <w:r>
        <w:rPr>
          <w:lang w:val="es-CL"/>
        </w:rPr>
        <w:t>o para</w:t>
      </w:r>
      <w:r w:rsidRPr="00A27FD8">
        <w:rPr>
          <w:lang w:val="es-CL"/>
        </w:rPr>
        <w:t xml:space="preserve"> identificación por radiofrecuencia activa</w:t>
      </w:r>
      <w:r>
        <w:rPr>
          <w:lang w:val="es-CL"/>
        </w:rPr>
        <w:t xml:space="preserve"> de </w:t>
      </w:r>
      <w:r w:rsidRPr="00A27FD8">
        <w:rPr>
          <w:lang w:val="es-CL"/>
        </w:rPr>
        <w:t xml:space="preserve">paciente </w:t>
      </w:r>
      <w:r>
        <w:rPr>
          <w:lang w:val="es-CL"/>
        </w:rPr>
        <w:t>en</w:t>
      </w:r>
      <w:r w:rsidRPr="00A27FD8">
        <w:rPr>
          <w:lang w:val="es-CL"/>
        </w:rPr>
        <w:t xml:space="preserve"> una </w:t>
      </w:r>
      <w:r>
        <w:rPr>
          <w:lang w:val="es-CL"/>
        </w:rPr>
        <w:t xml:space="preserve">red RFID. </w:t>
      </w:r>
    </w:p>
    <w:p w:rsidR="002B64AF" w:rsidRDefault="002B64AF" w:rsidP="002B64AF">
      <w:pPr>
        <w:tabs>
          <w:tab w:val="left" w:pos="7230"/>
        </w:tabs>
        <w:ind w:left="4253"/>
        <w:jc w:val="both"/>
        <w:rPr>
          <w:lang w:val="es-CL"/>
        </w:rPr>
      </w:pPr>
      <w:r>
        <w:rPr>
          <w:lang w:val="es-CL"/>
        </w:rPr>
        <w:t>El conjunto se compone de un</w:t>
      </w:r>
      <w:r w:rsidRPr="00A27FD8">
        <w:rPr>
          <w:lang w:val="es-CL"/>
        </w:rPr>
        <w:t xml:space="preserve"> </w:t>
      </w:r>
      <w:r>
        <w:rPr>
          <w:lang w:val="es-CL"/>
        </w:rPr>
        <w:t xml:space="preserve">Tag activo, </w:t>
      </w:r>
      <w:r w:rsidRPr="00A27FD8">
        <w:rPr>
          <w:lang w:val="es-CL"/>
        </w:rPr>
        <w:t>reutilizable y de una</w:t>
      </w:r>
      <w:r>
        <w:rPr>
          <w:lang w:val="es-CL"/>
        </w:rPr>
        <w:t xml:space="preserve"> banda ajustable en la muñeca </w:t>
      </w:r>
      <w:r w:rsidRPr="00A27FD8">
        <w:rPr>
          <w:lang w:val="es-CL"/>
        </w:rPr>
        <w:t>desechable</w:t>
      </w:r>
      <w:r>
        <w:rPr>
          <w:lang w:val="es-CL"/>
        </w:rPr>
        <w:t>.</w:t>
      </w:r>
    </w:p>
    <w:p w:rsidR="002B64AF" w:rsidRDefault="002B64AF" w:rsidP="002B64AF">
      <w:pPr>
        <w:tabs>
          <w:tab w:val="left" w:pos="7230"/>
        </w:tabs>
        <w:ind w:left="4253"/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4253"/>
        <w:jc w:val="both"/>
        <w:rPr>
          <w:lang w:val="es-CL"/>
        </w:rPr>
      </w:pPr>
      <w:r>
        <w:rPr>
          <w:lang w:val="es-CL"/>
        </w:rPr>
        <w:t xml:space="preserve">El material de la banda es </w:t>
      </w:r>
      <w:r w:rsidRPr="00A27FD8">
        <w:rPr>
          <w:lang w:val="es-CL"/>
        </w:rPr>
        <w:t xml:space="preserve">seguro, </w:t>
      </w:r>
      <w:r>
        <w:rPr>
          <w:lang w:val="es-CL"/>
        </w:rPr>
        <w:t>libre de látex, puede ser instalado a los</w:t>
      </w:r>
      <w:r w:rsidRPr="00A27FD8">
        <w:rPr>
          <w:lang w:val="es-CL"/>
        </w:rPr>
        <w:t xml:space="preserve"> paciente</w:t>
      </w:r>
      <w:r>
        <w:rPr>
          <w:lang w:val="es-CL"/>
        </w:rPr>
        <w:t>s</w:t>
      </w:r>
      <w:r w:rsidRPr="00A27FD8">
        <w:rPr>
          <w:lang w:val="es-CL"/>
        </w:rPr>
        <w:t xml:space="preserve"> de alto riesgo en el momento de la admisión.</w:t>
      </w:r>
    </w:p>
    <w:p w:rsidR="002B64AF" w:rsidRDefault="002B64AF" w:rsidP="002B64AF">
      <w:pPr>
        <w:tabs>
          <w:tab w:val="left" w:pos="7230"/>
        </w:tabs>
        <w:ind w:left="4253"/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4253"/>
        <w:jc w:val="both"/>
        <w:rPr>
          <w:lang w:val="es-CL"/>
        </w:rPr>
      </w:pPr>
      <w:r>
        <w:rPr>
          <w:lang w:val="es-CL"/>
        </w:rPr>
        <w:t>El Tag posee en su interior todas las tecnologías para asegurar su ubicación en todo momento:</w:t>
      </w:r>
    </w:p>
    <w:p w:rsidR="002B64AF" w:rsidRDefault="002B64AF" w:rsidP="002B64AF">
      <w:pPr>
        <w:tabs>
          <w:tab w:val="left" w:pos="7230"/>
        </w:tabs>
        <w:ind w:left="3544"/>
        <w:rPr>
          <w:lang w:val="es-CL"/>
        </w:rPr>
      </w:pPr>
    </w:p>
    <w:p w:rsidR="002B64AF" w:rsidRPr="00A27FD8" w:rsidRDefault="002B64AF" w:rsidP="002B64AF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 xml:space="preserve">Primero, posee un transmisor de doble tecnología de RF/ IR que </w:t>
      </w:r>
      <w:r w:rsidRPr="00A27FD8">
        <w:rPr>
          <w:lang w:val="es-CL"/>
        </w:rPr>
        <w:t xml:space="preserve">emite </w:t>
      </w:r>
      <w:r>
        <w:rPr>
          <w:lang w:val="es-CL"/>
        </w:rPr>
        <w:t xml:space="preserve">radiofrecuencia tipo baliza de mensajes en UHF de baja potencia (433 MHz). En forma complementaria un transmisor de mensajes en infrarrojos (800 </w:t>
      </w:r>
      <w:proofErr w:type="spellStart"/>
      <w:r>
        <w:rPr>
          <w:lang w:val="es-CL"/>
        </w:rPr>
        <w:t>nm</w:t>
      </w:r>
      <w:proofErr w:type="spellEnd"/>
      <w:r>
        <w:rPr>
          <w:lang w:val="es-CL"/>
        </w:rPr>
        <w:t>)</w:t>
      </w:r>
      <w:r w:rsidRPr="00A27FD8">
        <w:rPr>
          <w:lang w:val="es-CL"/>
        </w:rPr>
        <w:t xml:space="preserve"> permite la visibilidad en tiempo real de la ubicación del paciente </w:t>
      </w:r>
      <w:r>
        <w:rPr>
          <w:lang w:val="es-CL"/>
        </w:rPr>
        <w:t xml:space="preserve">con </w:t>
      </w:r>
      <w:r w:rsidRPr="00A27FD8">
        <w:rPr>
          <w:lang w:val="es-CL"/>
        </w:rPr>
        <w:t>la precisión de</w:t>
      </w:r>
      <w:r>
        <w:rPr>
          <w:lang w:val="es-CL"/>
        </w:rPr>
        <w:t>l tamaño de la cama.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 xml:space="preserve">Segundo, el Tag </w:t>
      </w:r>
      <w:r w:rsidRPr="00A27FD8">
        <w:rPr>
          <w:lang w:val="es-CL"/>
        </w:rPr>
        <w:t>RFID</w:t>
      </w:r>
      <w:r>
        <w:rPr>
          <w:lang w:val="es-CL"/>
        </w:rPr>
        <w:t xml:space="preserve"> </w:t>
      </w:r>
      <w:r w:rsidRPr="00A27FD8">
        <w:rPr>
          <w:lang w:val="es-CL"/>
        </w:rPr>
        <w:t xml:space="preserve"> también cuenta con un receptor magnético de baja frecuencia LF (125 </w:t>
      </w:r>
      <w:proofErr w:type="spellStart"/>
      <w:r w:rsidRPr="00A27FD8">
        <w:rPr>
          <w:lang w:val="es-CL"/>
        </w:rPr>
        <w:t>KHz</w:t>
      </w:r>
      <w:proofErr w:type="spellEnd"/>
      <w:r w:rsidRPr="00A27FD8">
        <w:rPr>
          <w:lang w:val="es-CL"/>
        </w:rPr>
        <w:t xml:space="preserve">), que permite en tiempo real la detección de </w:t>
      </w:r>
      <w:r>
        <w:rPr>
          <w:lang w:val="es-CL"/>
        </w:rPr>
        <w:t>proximidad del paciente con</w:t>
      </w:r>
      <w:r w:rsidRPr="00A27FD8">
        <w:rPr>
          <w:lang w:val="es-CL"/>
        </w:rPr>
        <w:t xml:space="preserve"> de la</w:t>
      </w:r>
      <w:r>
        <w:rPr>
          <w:lang w:val="es-CL"/>
        </w:rPr>
        <w:t xml:space="preserve">s puertas de salida. 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Pr="00A27FD8" w:rsidRDefault="002B64AF" w:rsidP="002B64AF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 xml:space="preserve">Adicionalmente el </w:t>
      </w:r>
      <w:r w:rsidRPr="00A27FD8">
        <w:rPr>
          <w:lang w:val="es-CL"/>
        </w:rPr>
        <w:t xml:space="preserve">dispositivo </w:t>
      </w:r>
      <w:r>
        <w:rPr>
          <w:lang w:val="es-CL"/>
        </w:rPr>
        <w:t>está</w:t>
      </w:r>
      <w:r w:rsidRPr="00A27FD8">
        <w:rPr>
          <w:lang w:val="es-CL"/>
        </w:rPr>
        <w:t xml:space="preserve"> proteg</w:t>
      </w:r>
      <w:r>
        <w:rPr>
          <w:lang w:val="es-CL"/>
        </w:rPr>
        <w:t>ido y supervisado</w:t>
      </w:r>
      <w:r w:rsidRPr="00A27FD8">
        <w:rPr>
          <w:lang w:val="es-CL"/>
        </w:rPr>
        <w:t xml:space="preserve"> contra la retirada no autorizada de la pulsera del paciente.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>El dispositivo Tag cuenta con protección contra el agua. Su</w:t>
      </w:r>
      <w:r w:rsidRPr="00A27FD8">
        <w:rPr>
          <w:lang w:val="es-CL"/>
        </w:rPr>
        <w:t xml:space="preserve"> </w:t>
      </w:r>
      <w:r>
        <w:rPr>
          <w:lang w:val="es-CL"/>
        </w:rPr>
        <w:t xml:space="preserve">grado de seguridad es </w:t>
      </w:r>
      <w:r w:rsidRPr="00A27FD8">
        <w:rPr>
          <w:lang w:val="es-CL"/>
        </w:rPr>
        <w:t>IP-67 y se puede limpiar</w:t>
      </w:r>
      <w:r>
        <w:rPr>
          <w:lang w:val="es-CL"/>
        </w:rPr>
        <w:t xml:space="preserve"> con desinfectantes</w:t>
      </w:r>
      <w:r w:rsidRPr="00A27FD8">
        <w:rPr>
          <w:lang w:val="es-CL"/>
        </w:rPr>
        <w:t xml:space="preserve"> grado médico</w:t>
      </w:r>
      <w:r>
        <w:rPr>
          <w:lang w:val="es-CL"/>
        </w:rPr>
        <w:t xml:space="preserve"> o con</w:t>
      </w:r>
      <w:r w:rsidRPr="00A27FD8">
        <w:rPr>
          <w:lang w:val="es-CL"/>
        </w:rPr>
        <w:t xml:space="preserve"> alcohol </w:t>
      </w:r>
      <w:proofErr w:type="spellStart"/>
      <w:r w:rsidRPr="00A27FD8">
        <w:rPr>
          <w:lang w:val="es-CL"/>
        </w:rPr>
        <w:t>i</w:t>
      </w:r>
      <w:r>
        <w:rPr>
          <w:lang w:val="es-CL"/>
        </w:rPr>
        <w:t>sopropílico</w:t>
      </w:r>
      <w:proofErr w:type="spellEnd"/>
      <w:r>
        <w:rPr>
          <w:lang w:val="es-CL"/>
        </w:rPr>
        <w:t xml:space="preserve">. 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Pr="00A27FD8" w:rsidRDefault="002B64AF" w:rsidP="002B64AF">
      <w:pPr>
        <w:tabs>
          <w:tab w:val="left" w:pos="7230"/>
        </w:tabs>
        <w:jc w:val="both"/>
        <w:rPr>
          <w:i/>
          <w:lang w:val="es-CL"/>
        </w:rPr>
      </w:pPr>
      <w:r>
        <w:rPr>
          <w:lang w:val="es-CL"/>
        </w:rPr>
        <w:t>Alimentado por una batería de litio interna</w:t>
      </w:r>
      <w:r w:rsidRPr="00A27FD8">
        <w:rPr>
          <w:lang w:val="es-CL"/>
        </w:rPr>
        <w:t xml:space="preserve">, </w:t>
      </w:r>
      <w:r>
        <w:rPr>
          <w:lang w:val="es-CL"/>
        </w:rPr>
        <w:t>el diseño de este nuevo Tag, de bajo consumo, asegura más de tres años de funcionamiento libre</w:t>
      </w:r>
      <w:r w:rsidRPr="00A27FD8">
        <w:rPr>
          <w:lang w:val="es-CL"/>
        </w:rPr>
        <w:t xml:space="preserve"> de mantenimiento</w:t>
      </w:r>
    </w:p>
    <w:p w:rsidR="002B64AF" w:rsidRDefault="002B64AF" w:rsidP="002B64AF">
      <w:pPr>
        <w:rPr>
          <w:rFonts w:ascii="Arial" w:eastAsia="Times New Roman" w:hAnsi="Arial" w:cs="Arial"/>
          <w:lang w:val="es-CL" w:eastAsia="en-US"/>
        </w:rPr>
      </w:pPr>
    </w:p>
    <w:p w:rsidR="0031279D" w:rsidRDefault="0031279D">
      <w:pPr>
        <w:spacing w:after="200" w:line="276" w:lineRule="auto"/>
        <w:rPr>
          <w:lang w:val="es-CL"/>
        </w:rPr>
      </w:pPr>
      <w:r>
        <w:rPr>
          <w:i/>
          <w:lang w:val="es-CL"/>
        </w:rPr>
        <w:br w:type="page"/>
      </w:r>
    </w:p>
    <w:p w:rsidR="00AA6703" w:rsidRDefault="00AA6703" w:rsidP="0031279D">
      <w:pPr>
        <w:pStyle w:val="RFPResponse"/>
        <w:spacing w:before="120"/>
        <w:ind w:left="0"/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</w:pPr>
    </w:p>
    <w:p w:rsidR="00AA6703" w:rsidRDefault="00AA6703" w:rsidP="00AA6703">
      <w:pPr>
        <w:rPr>
          <w:b/>
          <w:lang w:val="es-CL"/>
        </w:rPr>
      </w:pPr>
      <w:r w:rsidRPr="00A85D28">
        <w:rPr>
          <w:b/>
          <w:lang w:val="es-CL"/>
        </w:rPr>
        <w:t>MONITOREO INALÁMBRICO REMOTO DE TEMPER</w:t>
      </w:r>
      <w:r>
        <w:rPr>
          <w:b/>
          <w:lang w:val="es-CL"/>
        </w:rPr>
        <w:t>ATURA</w:t>
      </w:r>
    </w:p>
    <w:p w:rsidR="00AA6703" w:rsidRDefault="00AA6703" w:rsidP="00AA6703">
      <w:pPr>
        <w:pStyle w:val="RFPResponse"/>
        <w:spacing w:before="120"/>
        <w:ind w:left="0"/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</w:pPr>
      <w:r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t xml:space="preserve">TAG DE MONITOREO DE TEMPERATURA </w:t>
      </w:r>
      <w:r w:rsidRPr="00933C7F"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t>(</w:t>
      </w:r>
      <w:r w:rsidRPr="00F511AF"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t>5-STC00433-1</w:t>
      </w:r>
      <w:r w:rsidRPr="00933C7F"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t>)</w:t>
      </w:r>
    </w:p>
    <w:p w:rsidR="00AA6703" w:rsidRDefault="00AA6703" w:rsidP="00AA6703">
      <w:pPr>
        <w:rPr>
          <w:lang w:val="es-CL"/>
        </w:rPr>
      </w:pPr>
    </w:p>
    <w:p w:rsidR="00AA6703" w:rsidRDefault="00AA6703" w:rsidP="00AA6703">
      <w:pPr>
        <w:rPr>
          <w:lang w:val="es-CL"/>
        </w:rPr>
      </w:pPr>
      <w:r>
        <w:rPr>
          <w:lang w:val="es-CL"/>
        </w:rPr>
        <w:t>Elpas posee una solución para la</w:t>
      </w:r>
      <w:r w:rsidRPr="00A85D28">
        <w:rPr>
          <w:lang w:val="es-CL"/>
        </w:rPr>
        <w:t xml:space="preserve"> monitorización inalámbrica de temperatura</w:t>
      </w:r>
      <w:r>
        <w:rPr>
          <w:lang w:val="es-CL"/>
        </w:rPr>
        <w:t>.</w:t>
      </w:r>
    </w:p>
    <w:p w:rsidR="00AA6703" w:rsidRDefault="00AA6703" w:rsidP="00AA6703">
      <w:pPr>
        <w:rPr>
          <w:lang w:val="es-CL"/>
        </w:rPr>
      </w:pPr>
      <w:r>
        <w:rPr>
          <w:lang w:val="es-CL"/>
        </w:rPr>
        <w:t>Esta solución</w:t>
      </w:r>
      <w:r w:rsidRPr="00A85D28">
        <w:rPr>
          <w:lang w:val="es-CL"/>
        </w:rPr>
        <w:t xml:space="preserve"> </w:t>
      </w:r>
      <w:r>
        <w:rPr>
          <w:lang w:val="es-CL"/>
        </w:rPr>
        <w:t>otorga</w:t>
      </w:r>
      <w:r w:rsidRPr="00A85D28">
        <w:rPr>
          <w:lang w:val="es-CL"/>
        </w:rPr>
        <w:t xml:space="preserve"> a los hospitales </w:t>
      </w:r>
      <w:r>
        <w:rPr>
          <w:lang w:val="es-CL"/>
        </w:rPr>
        <w:t>una</w:t>
      </w:r>
      <w:r w:rsidRPr="00A85D28">
        <w:rPr>
          <w:lang w:val="es-CL"/>
        </w:rPr>
        <w:t xml:space="preserve"> forma automatizada para supervisar a distancia </w:t>
      </w:r>
      <w:r>
        <w:rPr>
          <w:lang w:val="es-CL"/>
        </w:rPr>
        <w:t xml:space="preserve">la temperatura de dispositivos médicos </w:t>
      </w:r>
      <w:r w:rsidRPr="00A85D28">
        <w:rPr>
          <w:lang w:val="es-CL"/>
        </w:rPr>
        <w:t xml:space="preserve"> que requieren el cumplimiento estricto rango de temperatura para el cui</w:t>
      </w:r>
      <w:r>
        <w:rPr>
          <w:lang w:val="es-CL"/>
        </w:rPr>
        <w:t>dado del paciente</w:t>
      </w:r>
      <w:r w:rsidRPr="00A85D28">
        <w:rPr>
          <w:lang w:val="es-CL"/>
        </w:rPr>
        <w:t xml:space="preserve">. </w:t>
      </w:r>
    </w:p>
    <w:p w:rsidR="00625C89" w:rsidRDefault="00AA6703" w:rsidP="00AA6703">
      <w:pPr>
        <w:rPr>
          <w:lang w:val="es-CL"/>
        </w:rPr>
      </w:pPr>
      <w:r w:rsidRPr="00A85D28">
        <w:rPr>
          <w:lang w:val="es-CL"/>
        </w:rPr>
        <w:t xml:space="preserve">La solución permite a los </w:t>
      </w:r>
      <w:r w:rsidR="00625C89">
        <w:rPr>
          <w:lang w:val="es-CL"/>
        </w:rPr>
        <w:t>hospitales</w:t>
      </w:r>
      <w:r w:rsidRPr="00A85D28">
        <w:rPr>
          <w:lang w:val="es-CL"/>
        </w:rPr>
        <w:t xml:space="preserve"> automatizar sus protocolos de </w:t>
      </w:r>
      <w:r w:rsidR="00625C89">
        <w:rPr>
          <w:lang w:val="es-CL"/>
        </w:rPr>
        <w:t>registro de temperaturas (incluyendo</w:t>
      </w:r>
      <w:r w:rsidRPr="00A85D28">
        <w:rPr>
          <w:lang w:val="es-CL"/>
        </w:rPr>
        <w:t xml:space="preserve"> el almacenamiento, </w:t>
      </w:r>
      <w:r w:rsidR="00625C89">
        <w:rPr>
          <w:lang w:val="es-CL"/>
        </w:rPr>
        <w:t xml:space="preserve">las </w:t>
      </w:r>
      <w:r w:rsidRPr="00A85D28">
        <w:rPr>
          <w:lang w:val="es-CL"/>
        </w:rPr>
        <w:t xml:space="preserve">alarmas activadas y </w:t>
      </w:r>
      <w:r w:rsidR="00625C89">
        <w:rPr>
          <w:lang w:val="es-CL"/>
        </w:rPr>
        <w:t>el</w:t>
      </w:r>
      <w:r w:rsidRPr="00A85D28">
        <w:rPr>
          <w:lang w:val="es-CL"/>
        </w:rPr>
        <w:t xml:space="preserve"> re</w:t>
      </w:r>
      <w:r w:rsidR="0064308B">
        <w:rPr>
          <w:lang w:val="es-CL"/>
        </w:rPr>
        <w:t>gistro</w:t>
      </w:r>
      <w:r w:rsidR="00625C89">
        <w:rPr>
          <w:lang w:val="es-CL"/>
        </w:rPr>
        <w:t xml:space="preserve"> de personal de atención a las alertas</w:t>
      </w:r>
      <w:r w:rsidRPr="00A85D28">
        <w:rPr>
          <w:lang w:val="es-CL"/>
        </w:rPr>
        <w:t xml:space="preserve">). </w:t>
      </w:r>
    </w:p>
    <w:p w:rsidR="00AA6703" w:rsidRDefault="00625C89" w:rsidP="00AA6703">
      <w:pPr>
        <w:rPr>
          <w:lang w:val="es-CL"/>
        </w:rPr>
      </w:pPr>
      <w:r>
        <w:rPr>
          <w:lang w:val="es-CL"/>
        </w:rPr>
        <w:t>El</w:t>
      </w:r>
      <w:r w:rsidR="00AA6703" w:rsidRPr="00A85D28">
        <w:rPr>
          <w:lang w:val="es-CL"/>
        </w:rPr>
        <w:t xml:space="preserve"> Monitoreo de Temperatura inalámbrico</w:t>
      </w:r>
      <w:r>
        <w:rPr>
          <w:lang w:val="es-CL"/>
        </w:rPr>
        <w:t xml:space="preserve"> de Elpas tiene la capacidad de notificar las</w:t>
      </w:r>
      <w:r w:rsidR="00AA6703" w:rsidRPr="00A85D28">
        <w:rPr>
          <w:lang w:val="es-CL"/>
        </w:rPr>
        <w:t xml:space="preserve"> alertas, además de </w:t>
      </w:r>
      <w:r>
        <w:rPr>
          <w:lang w:val="es-CL"/>
        </w:rPr>
        <w:t xml:space="preserve">generar </w:t>
      </w:r>
      <w:r w:rsidR="00AA6703" w:rsidRPr="00A85D28">
        <w:rPr>
          <w:lang w:val="es-CL"/>
        </w:rPr>
        <w:t>informes personalizables por el usuario</w:t>
      </w:r>
      <w:r>
        <w:rPr>
          <w:lang w:val="es-CL"/>
        </w:rPr>
        <w:t>,</w:t>
      </w:r>
      <w:r w:rsidR="00AA6703" w:rsidRPr="00A85D28">
        <w:rPr>
          <w:lang w:val="es-CL"/>
        </w:rPr>
        <w:t xml:space="preserve"> para el análisis d</w:t>
      </w:r>
      <w:r>
        <w:rPr>
          <w:lang w:val="es-CL"/>
        </w:rPr>
        <w:t>e tendencias desviaciones</w:t>
      </w:r>
      <w:r w:rsidR="00AA6703" w:rsidRPr="00A85D28">
        <w:rPr>
          <w:lang w:val="es-CL"/>
        </w:rPr>
        <w:t>.</w:t>
      </w:r>
    </w:p>
    <w:p w:rsidR="00AA6703" w:rsidRPr="00933C7F" w:rsidRDefault="00AA6703" w:rsidP="0031279D">
      <w:pPr>
        <w:pStyle w:val="RFPResponse"/>
        <w:spacing w:before="120"/>
        <w:ind w:left="0"/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</w:pPr>
    </w:p>
    <w:p w:rsidR="0031279D" w:rsidRDefault="0031279D" w:rsidP="0031279D">
      <w:pPr>
        <w:tabs>
          <w:tab w:val="left" w:pos="7230"/>
        </w:tabs>
        <w:ind w:left="3402"/>
        <w:rPr>
          <w:lang w:val="es-CL"/>
        </w:rPr>
      </w:pPr>
      <w:r>
        <w:rPr>
          <w:lang w:val="es-CL"/>
        </w:rPr>
        <w:t>DESCRIPCIÓN</w:t>
      </w:r>
    </w:p>
    <w:p w:rsidR="0031279D" w:rsidRDefault="00AA6703" w:rsidP="0031279D">
      <w:pPr>
        <w:tabs>
          <w:tab w:val="left" w:pos="7230"/>
        </w:tabs>
        <w:ind w:left="3402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6985</wp:posOffset>
            </wp:positionV>
            <wp:extent cx="2065020" cy="1787525"/>
            <wp:effectExtent l="19050" t="0" r="0" b="0"/>
            <wp:wrapNone/>
            <wp:docPr id="16" name="Imagen 1" descr="C:\Users\FFLORES\AppData\Local\Microsoft\Windows\Temporary Internet Files\Content.Outlook\JM9MFA7S\Elpas-Temp-Tag-w-Pr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LORES\AppData\Local\Microsoft\Windows\Temporary Internet Files\Content.Outlook\JM9MFA7S\Elpas-Temp-Tag-w-Prob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  <w:r>
        <w:rPr>
          <w:lang w:val="es-CL"/>
        </w:rPr>
        <w:t>Los Tag</w:t>
      </w:r>
      <w:r w:rsidR="0064308B">
        <w:rPr>
          <w:lang w:val="es-CL"/>
        </w:rPr>
        <w:t>s</w:t>
      </w:r>
      <w:r w:rsidRPr="00FC5CF2">
        <w:rPr>
          <w:lang w:val="es-CL"/>
        </w:rPr>
        <w:t xml:space="preserve"> de temperatura </w:t>
      </w:r>
      <w:r>
        <w:rPr>
          <w:lang w:val="es-CL"/>
        </w:rPr>
        <w:t xml:space="preserve">de </w:t>
      </w:r>
      <w:r w:rsidR="0064308B">
        <w:rPr>
          <w:lang w:val="es-CL"/>
        </w:rPr>
        <w:t>Elpas</w:t>
      </w:r>
      <w:r w:rsidRPr="00FC5CF2">
        <w:rPr>
          <w:lang w:val="es-CL"/>
        </w:rPr>
        <w:t xml:space="preserve"> </w:t>
      </w:r>
      <w:r>
        <w:rPr>
          <w:lang w:val="es-CL"/>
        </w:rPr>
        <w:t>son</w:t>
      </w:r>
      <w:r w:rsidRPr="00FC5CF2">
        <w:rPr>
          <w:lang w:val="es-CL"/>
        </w:rPr>
        <w:t xml:space="preserve"> transmisor</w:t>
      </w:r>
      <w:r>
        <w:rPr>
          <w:lang w:val="es-CL"/>
        </w:rPr>
        <w:t>es</w:t>
      </w:r>
      <w:r w:rsidRPr="00FC5CF2">
        <w:rPr>
          <w:lang w:val="es-CL"/>
        </w:rPr>
        <w:t xml:space="preserve"> inalámbrico RTLS para el monitoreo remoto de </w:t>
      </w:r>
      <w:r>
        <w:rPr>
          <w:lang w:val="es-CL"/>
        </w:rPr>
        <w:t>temperaturas en ambientes médicos</w:t>
      </w:r>
      <w:r w:rsidRPr="00FC5CF2">
        <w:rPr>
          <w:lang w:val="es-CL"/>
        </w:rPr>
        <w:t xml:space="preserve"> sensible</w:t>
      </w:r>
      <w:r>
        <w:rPr>
          <w:lang w:val="es-CL"/>
        </w:rPr>
        <w:t xml:space="preserve">s de este parámetro o en </w:t>
      </w:r>
      <w:r w:rsidRPr="00FC5CF2">
        <w:rPr>
          <w:lang w:val="es-CL"/>
        </w:rPr>
        <w:t>entornos que requieren</w:t>
      </w:r>
      <w:r>
        <w:rPr>
          <w:lang w:val="es-CL"/>
        </w:rPr>
        <w:t xml:space="preserve"> de un</w:t>
      </w:r>
      <w:r w:rsidRPr="00FC5CF2">
        <w:rPr>
          <w:lang w:val="es-CL"/>
        </w:rPr>
        <w:t xml:space="preserve"> estrict</w:t>
      </w:r>
      <w:r>
        <w:rPr>
          <w:lang w:val="es-CL"/>
        </w:rPr>
        <w:t>o</w:t>
      </w:r>
      <w:r w:rsidRPr="00FC5CF2">
        <w:rPr>
          <w:lang w:val="es-CL"/>
        </w:rPr>
        <w:t xml:space="preserve"> cumplimiento</w:t>
      </w:r>
      <w:r>
        <w:rPr>
          <w:lang w:val="es-CL"/>
        </w:rPr>
        <w:t xml:space="preserve"> de</w:t>
      </w:r>
      <w:r w:rsidRPr="00FC5CF2">
        <w:rPr>
          <w:lang w:val="es-CL"/>
        </w:rPr>
        <w:t xml:space="preserve"> </w:t>
      </w:r>
      <w:r>
        <w:rPr>
          <w:lang w:val="es-CL"/>
        </w:rPr>
        <w:t xml:space="preserve">los </w:t>
      </w:r>
      <w:r w:rsidRPr="00FC5CF2">
        <w:rPr>
          <w:lang w:val="es-CL"/>
        </w:rPr>
        <w:t>rango</w:t>
      </w:r>
      <w:r>
        <w:rPr>
          <w:lang w:val="es-CL"/>
        </w:rPr>
        <w:t>s</w:t>
      </w:r>
      <w:r w:rsidRPr="00FC5CF2">
        <w:rPr>
          <w:lang w:val="es-CL"/>
        </w:rPr>
        <w:t xml:space="preserve"> para el</w:t>
      </w:r>
      <w:r>
        <w:rPr>
          <w:lang w:val="es-CL"/>
        </w:rPr>
        <w:t xml:space="preserve"> asegurar el cumplimiento de la cadena de frío.</w:t>
      </w: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  <w:r>
        <w:rPr>
          <w:lang w:val="es-CL"/>
        </w:rPr>
        <w:t>Elpas cuenta con dos tipos de Tag para el monitoreo de temperatura, con sensor interno y con sonda de medición externa.</w:t>
      </w:r>
    </w:p>
    <w:p w:rsidR="0031279D" w:rsidRDefault="00AA6703" w:rsidP="0031279D">
      <w:pPr>
        <w:tabs>
          <w:tab w:val="left" w:pos="7230"/>
        </w:tabs>
        <w:ind w:left="3828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-464638</wp:posOffset>
            </wp:positionH>
            <wp:positionV relativeFrom="paragraph">
              <wp:posOffset>106062</wp:posOffset>
            </wp:positionV>
            <wp:extent cx="2427588" cy="2001795"/>
            <wp:effectExtent l="19050" t="0" r="0" b="0"/>
            <wp:wrapNone/>
            <wp:docPr id="2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88" cy="20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79D">
        <w:rPr>
          <w:lang w:val="es-CL"/>
        </w:rPr>
        <w:t>Las especificaciones de medición para ambos Tag son las siguientes:</w:t>
      </w: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  <w:r>
        <w:rPr>
          <w:lang w:val="es-CL"/>
        </w:rPr>
        <w:t xml:space="preserve">Sensor Interno: rangos de medición están </w:t>
      </w:r>
      <w:r w:rsidRPr="00FC5CF2">
        <w:rPr>
          <w:lang w:val="es-CL"/>
        </w:rPr>
        <w:t>entre</w:t>
      </w:r>
      <w:r>
        <w:rPr>
          <w:lang w:val="es-CL"/>
        </w:rPr>
        <w:t xml:space="preserve"> los</w:t>
      </w:r>
      <w:r w:rsidRPr="00FC5CF2">
        <w:rPr>
          <w:lang w:val="es-CL"/>
        </w:rPr>
        <w:t xml:space="preserve"> -10 ° C a</w:t>
      </w:r>
      <w:r>
        <w:rPr>
          <w:lang w:val="es-CL"/>
        </w:rPr>
        <w:t xml:space="preserve"> los</w:t>
      </w:r>
      <w:r w:rsidRPr="00FC5CF2">
        <w:rPr>
          <w:lang w:val="es-CL"/>
        </w:rPr>
        <w:t xml:space="preserve"> 70 ° C (14 ° F a 158 ° F) </w:t>
      </w: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  <w:r>
        <w:rPr>
          <w:lang w:val="es-CL"/>
        </w:rPr>
        <w:t xml:space="preserve">La </w:t>
      </w:r>
      <w:r w:rsidRPr="00FC5CF2">
        <w:rPr>
          <w:lang w:val="es-CL"/>
        </w:rPr>
        <w:t>exactitud de</w:t>
      </w:r>
      <w:r>
        <w:rPr>
          <w:lang w:val="es-CL"/>
        </w:rPr>
        <w:t xml:space="preserve"> la medición es</w:t>
      </w:r>
      <w:r w:rsidRPr="00FC5CF2">
        <w:rPr>
          <w:lang w:val="es-CL"/>
        </w:rPr>
        <w:t xml:space="preserve"> + / -1,0 ° C y con una resolución de + / - 0,1 ° C. </w:t>
      </w: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  <w:r>
        <w:rPr>
          <w:lang w:val="es-CL"/>
        </w:rPr>
        <w:t xml:space="preserve">Sensor Externo: rangos de medición están </w:t>
      </w:r>
      <w:r w:rsidRPr="00FC5CF2">
        <w:rPr>
          <w:lang w:val="es-CL"/>
        </w:rPr>
        <w:t>entre</w:t>
      </w:r>
      <w:r>
        <w:rPr>
          <w:lang w:val="es-CL"/>
        </w:rPr>
        <w:t xml:space="preserve"> los</w:t>
      </w:r>
      <w:r w:rsidRPr="00FC5CF2">
        <w:rPr>
          <w:lang w:val="es-CL"/>
        </w:rPr>
        <w:t xml:space="preserve"> -</w:t>
      </w:r>
      <w:r>
        <w:rPr>
          <w:lang w:val="es-CL"/>
        </w:rPr>
        <w:t>4</w:t>
      </w:r>
      <w:r w:rsidRPr="00FC5CF2">
        <w:rPr>
          <w:lang w:val="es-CL"/>
        </w:rPr>
        <w:t>0 ° C a</w:t>
      </w:r>
      <w:r>
        <w:rPr>
          <w:lang w:val="es-CL"/>
        </w:rPr>
        <w:t xml:space="preserve"> los</w:t>
      </w:r>
      <w:r w:rsidRPr="00FC5CF2">
        <w:rPr>
          <w:lang w:val="es-CL"/>
        </w:rPr>
        <w:t xml:space="preserve"> </w:t>
      </w:r>
      <w:r>
        <w:rPr>
          <w:lang w:val="es-CL"/>
        </w:rPr>
        <w:t>8</w:t>
      </w:r>
      <w:r w:rsidRPr="00FC5CF2">
        <w:rPr>
          <w:lang w:val="es-CL"/>
        </w:rPr>
        <w:t>0 ° C (</w:t>
      </w:r>
      <w:r>
        <w:rPr>
          <w:lang w:val="es-CL"/>
        </w:rPr>
        <w:t>-40</w:t>
      </w:r>
      <w:r w:rsidRPr="00FC5CF2">
        <w:rPr>
          <w:lang w:val="es-CL"/>
        </w:rPr>
        <w:t xml:space="preserve"> ° F a 1</w:t>
      </w:r>
      <w:r>
        <w:rPr>
          <w:lang w:val="es-CL"/>
        </w:rPr>
        <w:t>76</w:t>
      </w:r>
      <w:r w:rsidRPr="00FC5CF2">
        <w:rPr>
          <w:lang w:val="es-CL"/>
        </w:rPr>
        <w:t xml:space="preserve"> ° F) </w:t>
      </w: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  <w:r>
        <w:rPr>
          <w:lang w:val="es-CL"/>
        </w:rPr>
        <w:t xml:space="preserve">La </w:t>
      </w:r>
      <w:r w:rsidRPr="00FC5CF2">
        <w:rPr>
          <w:lang w:val="es-CL"/>
        </w:rPr>
        <w:t>exactitud de</w:t>
      </w:r>
      <w:r>
        <w:rPr>
          <w:lang w:val="es-CL"/>
        </w:rPr>
        <w:t xml:space="preserve"> la medición es</w:t>
      </w:r>
      <w:r w:rsidRPr="00FC5CF2">
        <w:rPr>
          <w:lang w:val="es-CL"/>
        </w:rPr>
        <w:t xml:space="preserve"> + / -1,0 ° C y con una resolución de + / - 0,1 ° C. </w:t>
      </w: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</w:p>
    <w:p w:rsidR="0031279D" w:rsidRDefault="0031279D" w:rsidP="0031279D">
      <w:pPr>
        <w:tabs>
          <w:tab w:val="left" w:pos="7230"/>
        </w:tabs>
        <w:ind w:left="3828"/>
        <w:jc w:val="both"/>
        <w:rPr>
          <w:lang w:val="es-CL"/>
        </w:rPr>
      </w:pPr>
      <w:r w:rsidRPr="00FC5CF2">
        <w:rPr>
          <w:lang w:val="es-CL"/>
        </w:rPr>
        <w:t xml:space="preserve">El </w:t>
      </w:r>
      <w:r>
        <w:rPr>
          <w:lang w:val="es-CL"/>
        </w:rPr>
        <w:t xml:space="preserve">Tag </w:t>
      </w:r>
      <w:r w:rsidRPr="00FC5CF2">
        <w:rPr>
          <w:lang w:val="es-CL"/>
        </w:rPr>
        <w:t>emite mensajes de seguridad EMI 433 MHz que permiten,</w:t>
      </w:r>
      <w:r>
        <w:rPr>
          <w:lang w:val="es-CL"/>
        </w:rPr>
        <w:t xml:space="preserve"> determinar su</w:t>
      </w:r>
      <w:r w:rsidRPr="00FC5CF2">
        <w:rPr>
          <w:lang w:val="es-CL"/>
        </w:rPr>
        <w:t xml:space="preserve"> local</w:t>
      </w:r>
      <w:r>
        <w:rPr>
          <w:lang w:val="es-CL"/>
        </w:rPr>
        <w:t>ización en tiempo real.</w:t>
      </w:r>
    </w:p>
    <w:p w:rsidR="0031279D" w:rsidRDefault="0031279D" w:rsidP="00AA6703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>L</w:t>
      </w:r>
      <w:r w:rsidRPr="00FC5CF2">
        <w:rPr>
          <w:lang w:val="es-CL"/>
        </w:rPr>
        <w:t xml:space="preserve">as lecturas de temperatura </w:t>
      </w:r>
      <w:r>
        <w:rPr>
          <w:lang w:val="es-CL"/>
        </w:rPr>
        <w:t>son enviadas</w:t>
      </w:r>
      <w:r w:rsidRPr="00FC5CF2">
        <w:rPr>
          <w:lang w:val="es-CL"/>
        </w:rPr>
        <w:t xml:space="preserve"> a</w:t>
      </w:r>
      <w:r>
        <w:rPr>
          <w:lang w:val="es-CL"/>
        </w:rPr>
        <w:t xml:space="preserve"> la </w:t>
      </w:r>
      <w:r w:rsidRPr="00FC5CF2">
        <w:rPr>
          <w:lang w:val="es-CL"/>
        </w:rPr>
        <w:t xml:space="preserve">infraestructura de la Elpas Ethernet RTLS para el seguimiento </w:t>
      </w:r>
      <w:r>
        <w:rPr>
          <w:lang w:val="es-CL"/>
        </w:rPr>
        <w:t>y g</w:t>
      </w:r>
      <w:r w:rsidRPr="00FC5CF2">
        <w:rPr>
          <w:lang w:val="es-CL"/>
        </w:rPr>
        <w:t xml:space="preserve">estión </w:t>
      </w:r>
      <w:r>
        <w:rPr>
          <w:lang w:val="es-CL"/>
        </w:rPr>
        <w:t>en</w:t>
      </w:r>
      <w:r w:rsidRPr="00FC5CF2">
        <w:rPr>
          <w:lang w:val="es-CL"/>
        </w:rPr>
        <w:t xml:space="preserve"> la plataforma de software</w:t>
      </w:r>
      <w:r>
        <w:rPr>
          <w:lang w:val="es-CL"/>
        </w:rPr>
        <w:t xml:space="preserve"> </w:t>
      </w:r>
      <w:proofErr w:type="spellStart"/>
      <w:r>
        <w:rPr>
          <w:lang w:val="es-CL"/>
        </w:rPr>
        <w:t>Eiris</w:t>
      </w:r>
      <w:proofErr w:type="spellEnd"/>
      <w:r w:rsidRPr="00FC5CF2">
        <w:rPr>
          <w:lang w:val="es-CL"/>
        </w:rPr>
        <w:t xml:space="preserve"> o para otr</w:t>
      </w:r>
      <w:r>
        <w:rPr>
          <w:lang w:val="es-CL"/>
        </w:rPr>
        <w:t>os</w:t>
      </w:r>
      <w:r w:rsidRPr="00FC5CF2">
        <w:rPr>
          <w:lang w:val="es-CL"/>
        </w:rPr>
        <w:t xml:space="preserve"> sistemas de </w:t>
      </w:r>
      <w:r w:rsidRPr="00FC5CF2">
        <w:rPr>
          <w:lang w:val="es-CL"/>
        </w:rPr>
        <w:lastRenderedPageBreak/>
        <w:t xml:space="preserve">gestión </w:t>
      </w:r>
      <w:r>
        <w:rPr>
          <w:lang w:val="es-CL"/>
        </w:rPr>
        <w:t xml:space="preserve">de la red </w:t>
      </w:r>
      <w:r w:rsidRPr="00FC5CF2">
        <w:rPr>
          <w:lang w:val="es-CL"/>
        </w:rPr>
        <w:t xml:space="preserve">hospitalaria </w:t>
      </w:r>
      <w:r>
        <w:rPr>
          <w:lang w:val="es-CL"/>
        </w:rPr>
        <w:t xml:space="preserve">que requieran </w:t>
      </w:r>
      <w:r w:rsidRPr="00FC5CF2">
        <w:rPr>
          <w:lang w:val="es-CL"/>
        </w:rPr>
        <w:t xml:space="preserve">para el registro </w:t>
      </w:r>
      <w:r>
        <w:rPr>
          <w:lang w:val="es-CL"/>
        </w:rPr>
        <w:t>e</w:t>
      </w:r>
      <w:r w:rsidRPr="00FC5CF2">
        <w:rPr>
          <w:lang w:val="es-CL"/>
        </w:rPr>
        <w:t xml:space="preserve"> informes </w:t>
      </w:r>
      <w:r>
        <w:rPr>
          <w:lang w:val="es-CL"/>
        </w:rPr>
        <w:t>que certifiquen</w:t>
      </w:r>
      <w:r w:rsidRPr="00FC5CF2">
        <w:rPr>
          <w:lang w:val="es-CL"/>
        </w:rPr>
        <w:t xml:space="preserve"> el cumplimiento normativo</w:t>
      </w:r>
      <w:r>
        <w:rPr>
          <w:lang w:val="es-CL"/>
        </w:rPr>
        <w:t>.</w:t>
      </w:r>
    </w:p>
    <w:p w:rsidR="0031279D" w:rsidRDefault="0031279D" w:rsidP="0031279D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>L</w:t>
      </w:r>
      <w:r w:rsidRPr="00FC5CF2">
        <w:rPr>
          <w:lang w:val="es-CL"/>
        </w:rPr>
        <w:t>as alertas de desviaciones de</w:t>
      </w:r>
      <w:r>
        <w:rPr>
          <w:lang w:val="es-CL"/>
        </w:rPr>
        <w:t>l</w:t>
      </w:r>
      <w:r w:rsidRPr="00FC5CF2">
        <w:rPr>
          <w:lang w:val="es-CL"/>
        </w:rPr>
        <w:t xml:space="preserve"> rango de temperatura o datos programados</w:t>
      </w:r>
      <w:r>
        <w:rPr>
          <w:lang w:val="es-CL"/>
        </w:rPr>
        <w:t xml:space="preserve"> son enviadas en forma automática</w:t>
      </w:r>
      <w:r w:rsidRPr="00FC5CF2">
        <w:rPr>
          <w:lang w:val="es-CL"/>
        </w:rPr>
        <w:t xml:space="preserve"> </w:t>
      </w:r>
      <w:r>
        <w:rPr>
          <w:lang w:val="es-CL"/>
        </w:rPr>
        <w:t xml:space="preserve">para realizar los análisis </w:t>
      </w:r>
      <w:r w:rsidRPr="00FC5CF2">
        <w:rPr>
          <w:lang w:val="es-CL"/>
        </w:rPr>
        <w:t xml:space="preserve">y las tendencias. </w:t>
      </w:r>
    </w:p>
    <w:p w:rsidR="00AA6703" w:rsidRDefault="00AA6703">
      <w:pPr>
        <w:spacing w:after="200" w:line="276" w:lineRule="auto"/>
        <w:rPr>
          <w:lang w:val="es-CL"/>
        </w:rPr>
      </w:pPr>
    </w:p>
    <w:p w:rsidR="0031279D" w:rsidRDefault="0031279D" w:rsidP="0031279D">
      <w:pPr>
        <w:tabs>
          <w:tab w:val="left" w:pos="7230"/>
        </w:tabs>
        <w:jc w:val="both"/>
        <w:rPr>
          <w:lang w:val="es-CL"/>
        </w:rPr>
      </w:pPr>
      <w:r w:rsidRPr="00FC5CF2">
        <w:rPr>
          <w:lang w:val="es-CL"/>
        </w:rPr>
        <w:t xml:space="preserve">El sensor de temperatura inalámbrico Elpas cuenta con botón de llamada </w:t>
      </w:r>
      <w:r>
        <w:rPr>
          <w:lang w:val="es-CL"/>
        </w:rPr>
        <w:t xml:space="preserve">que permite una </w:t>
      </w:r>
      <w:r w:rsidRPr="00FC5CF2">
        <w:rPr>
          <w:lang w:val="es-CL"/>
        </w:rPr>
        <w:t xml:space="preserve">funcionalidad </w:t>
      </w:r>
      <w:r w:rsidR="00625C89">
        <w:rPr>
          <w:lang w:val="es-CL"/>
        </w:rPr>
        <w:t>de generación de</w:t>
      </w:r>
      <w:r w:rsidRPr="00FC5CF2">
        <w:rPr>
          <w:lang w:val="es-CL"/>
        </w:rPr>
        <w:t xml:space="preserve"> mensajes pre</w:t>
      </w:r>
      <w:r>
        <w:rPr>
          <w:lang w:val="es-CL"/>
        </w:rPr>
        <w:t>-</w:t>
      </w:r>
      <w:r w:rsidRPr="00FC5CF2">
        <w:rPr>
          <w:lang w:val="es-CL"/>
        </w:rPr>
        <w:t xml:space="preserve"> configurados de mantenimiento</w:t>
      </w:r>
      <w:r>
        <w:rPr>
          <w:lang w:val="es-CL"/>
        </w:rPr>
        <w:t>.</w:t>
      </w:r>
    </w:p>
    <w:p w:rsidR="0031279D" w:rsidRDefault="0031279D" w:rsidP="0031279D">
      <w:pPr>
        <w:tabs>
          <w:tab w:val="left" w:pos="7230"/>
        </w:tabs>
        <w:jc w:val="both"/>
        <w:rPr>
          <w:lang w:val="es-CL"/>
        </w:rPr>
      </w:pPr>
      <w:r w:rsidRPr="00FC5CF2">
        <w:rPr>
          <w:lang w:val="es-CL"/>
        </w:rPr>
        <w:t xml:space="preserve"> </w:t>
      </w:r>
      <w:r>
        <w:rPr>
          <w:lang w:val="es-CL"/>
        </w:rPr>
        <w:t>El Tag es clasificado con certificación</w:t>
      </w:r>
      <w:r w:rsidRPr="00FC5CF2">
        <w:rPr>
          <w:lang w:val="es-CL"/>
        </w:rPr>
        <w:t xml:space="preserve"> IP-64 </w:t>
      </w:r>
      <w:r>
        <w:rPr>
          <w:lang w:val="es-CL"/>
        </w:rPr>
        <w:t xml:space="preserve">y es </w:t>
      </w:r>
      <w:r w:rsidRPr="00FC5CF2">
        <w:rPr>
          <w:lang w:val="es-CL"/>
        </w:rPr>
        <w:t>al</w:t>
      </w:r>
      <w:r>
        <w:rPr>
          <w:lang w:val="es-CL"/>
        </w:rPr>
        <w:t>imentado por una</w:t>
      </w:r>
      <w:r w:rsidRPr="00FC5CF2">
        <w:rPr>
          <w:lang w:val="es-CL"/>
        </w:rPr>
        <w:t xml:space="preserve"> batería de litio</w:t>
      </w:r>
      <w:r>
        <w:rPr>
          <w:lang w:val="es-CL"/>
        </w:rPr>
        <w:t xml:space="preserve"> que puede ser cambiada</w:t>
      </w:r>
      <w:r w:rsidRPr="00FC5CF2">
        <w:rPr>
          <w:lang w:val="es-CL"/>
        </w:rPr>
        <w:t>.</w:t>
      </w:r>
    </w:p>
    <w:p w:rsidR="0031279D" w:rsidRDefault="0031279D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  <w:r>
        <w:rPr>
          <w:rFonts w:ascii="Arial" w:eastAsia="Times New Roman" w:hAnsi="Arial" w:cs="Arial"/>
          <w:lang w:val="es-CL" w:eastAsia="en-US"/>
        </w:rPr>
        <w:t>Informes y Graficas de Monitoreo de Temperatura</w:t>
      </w: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  <w:r>
        <w:rPr>
          <w:rFonts w:ascii="Arial" w:eastAsia="Times New Roman" w:hAnsi="Arial" w:cs="Arial"/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605543</wp:posOffset>
            </wp:positionH>
            <wp:positionV relativeFrom="paragraph">
              <wp:posOffset>68152</wp:posOffset>
            </wp:positionV>
            <wp:extent cx="4075608" cy="2545492"/>
            <wp:effectExtent l="19050" t="0" r="1092" b="0"/>
            <wp:wrapNone/>
            <wp:docPr id="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22" cy="254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AA6703" w:rsidRDefault="00AA6703" w:rsidP="002B64AF">
      <w:pPr>
        <w:rPr>
          <w:rFonts w:ascii="Arial" w:eastAsia="Times New Roman" w:hAnsi="Arial" w:cs="Arial"/>
          <w:lang w:val="es-CL" w:eastAsia="en-US"/>
        </w:rPr>
      </w:pPr>
    </w:p>
    <w:p w:rsidR="002B64AF" w:rsidRDefault="00AA6703" w:rsidP="002B64AF">
      <w:pPr>
        <w:rPr>
          <w:rFonts w:ascii="Arial" w:eastAsia="Times New Roman" w:hAnsi="Arial" w:cs="Arial"/>
          <w:lang w:val="es-CL" w:eastAsia="en-US"/>
        </w:rPr>
      </w:pPr>
      <w:r>
        <w:rPr>
          <w:i/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408288</wp:posOffset>
            </wp:positionH>
            <wp:positionV relativeFrom="paragraph">
              <wp:posOffset>473040</wp:posOffset>
            </wp:positionV>
            <wp:extent cx="4569426" cy="2496065"/>
            <wp:effectExtent l="19050" t="0" r="2574" b="0"/>
            <wp:wrapNone/>
            <wp:docPr id="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26" cy="24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4AF">
        <w:rPr>
          <w:i/>
          <w:lang w:val="es-CL"/>
        </w:rPr>
        <w:br w:type="page"/>
      </w:r>
    </w:p>
    <w:p w:rsidR="002B64AF" w:rsidRDefault="002B64AF" w:rsidP="00625C89">
      <w:pPr>
        <w:tabs>
          <w:tab w:val="left" w:pos="7230"/>
        </w:tabs>
        <w:rPr>
          <w:lang w:val="es-CL"/>
        </w:rPr>
      </w:pPr>
    </w:p>
    <w:p w:rsidR="00625C89" w:rsidRPr="00625C89" w:rsidRDefault="002B64AF" w:rsidP="002B64AF">
      <w:pPr>
        <w:pStyle w:val="RFPResponse"/>
        <w:spacing w:before="120"/>
        <w:ind w:left="0"/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</w:pPr>
      <w:r w:rsidRPr="00625C89"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t>TAG REUSABLE DE POSICIONAMIENTO</w:t>
      </w:r>
    </w:p>
    <w:p w:rsidR="002B64AF" w:rsidRPr="00933C7F" w:rsidRDefault="002B64AF" w:rsidP="00625C89">
      <w:pPr>
        <w:pStyle w:val="RFPResponse"/>
        <w:spacing w:before="120"/>
        <w:ind w:left="3402"/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</w:pPr>
      <w:r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t xml:space="preserve"> </w:t>
      </w:r>
      <w:r w:rsidRPr="00933C7F">
        <w:rPr>
          <w:rFonts w:ascii="Times New Roman" w:eastAsia="MS Mincho" w:hAnsi="Times New Roman" w:cs="Times New Roman"/>
          <w:i w:val="0"/>
          <w:sz w:val="24"/>
          <w:szCs w:val="24"/>
          <w:lang w:val="es-CL" w:eastAsia="ja-JP"/>
        </w:rPr>
        <w:t>(5-WTA00433)</w:t>
      </w:r>
    </w:p>
    <w:p w:rsidR="002B64AF" w:rsidRDefault="003E6B1A" w:rsidP="002B64AF">
      <w:pPr>
        <w:tabs>
          <w:tab w:val="left" w:pos="7230"/>
        </w:tabs>
        <w:ind w:left="3402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38100</wp:posOffset>
            </wp:positionV>
            <wp:extent cx="1850390" cy="1400175"/>
            <wp:effectExtent l="19050" t="0" r="0" b="0"/>
            <wp:wrapNone/>
            <wp:docPr id="2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4AF" w:rsidRDefault="002B64AF" w:rsidP="002B64AF">
      <w:pPr>
        <w:tabs>
          <w:tab w:val="left" w:pos="7230"/>
        </w:tabs>
        <w:ind w:left="3402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lang w:val="es-CL"/>
        </w:rPr>
        <w:t>El Tag</w:t>
      </w:r>
      <w:r w:rsidRPr="0061002E">
        <w:rPr>
          <w:lang w:val="es-CL"/>
        </w:rPr>
        <w:t xml:space="preserve"> de posicionamiento está diseñado para la identificación</w:t>
      </w:r>
      <w:r>
        <w:rPr>
          <w:lang w:val="es-CL"/>
        </w:rPr>
        <w:t>, localización y seguimiento en tiempo real del</w:t>
      </w:r>
      <w:r w:rsidRPr="0061002E">
        <w:rPr>
          <w:lang w:val="es-CL"/>
        </w:rPr>
        <w:t xml:space="preserve"> personal</w:t>
      </w:r>
      <w:r>
        <w:rPr>
          <w:lang w:val="es-CL"/>
        </w:rPr>
        <w:t>,</w:t>
      </w:r>
      <w:r w:rsidRPr="0061002E">
        <w:rPr>
          <w:lang w:val="es-CL"/>
        </w:rPr>
        <w:t xml:space="preserve"> de lo</w:t>
      </w:r>
      <w:r>
        <w:rPr>
          <w:lang w:val="es-CL"/>
        </w:rPr>
        <w:t xml:space="preserve">s pacientes y personal </w:t>
      </w:r>
      <w:r w:rsidRPr="0061002E">
        <w:rPr>
          <w:lang w:val="es-CL"/>
        </w:rPr>
        <w:t>médico</w:t>
      </w:r>
      <w:r>
        <w:rPr>
          <w:lang w:val="es-CL"/>
        </w:rPr>
        <w:t xml:space="preserve">. </w:t>
      </w:r>
    </w:p>
    <w:p w:rsidR="003E6B1A" w:rsidRDefault="003E6B1A" w:rsidP="002B64AF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3E6B1A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-53031</wp:posOffset>
            </wp:positionH>
            <wp:positionV relativeFrom="paragraph">
              <wp:posOffset>585007</wp:posOffset>
            </wp:positionV>
            <wp:extent cx="1557535" cy="1771135"/>
            <wp:effectExtent l="19050" t="0" r="456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35" cy="17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4AF">
        <w:rPr>
          <w:lang w:val="es-CL"/>
        </w:rPr>
        <w:t xml:space="preserve">El Tag </w:t>
      </w:r>
      <w:r w:rsidR="002B64AF" w:rsidRPr="0061002E">
        <w:rPr>
          <w:lang w:val="es-CL"/>
        </w:rPr>
        <w:t xml:space="preserve">incluye un botón de gran tamaño (en algunos modelos) para </w:t>
      </w:r>
      <w:r w:rsidR="002B64AF">
        <w:rPr>
          <w:lang w:val="es-CL"/>
        </w:rPr>
        <w:t>efectuar una llamada a</w:t>
      </w:r>
      <w:r w:rsidR="002B64AF" w:rsidRPr="0061002E">
        <w:rPr>
          <w:lang w:val="es-CL"/>
        </w:rPr>
        <w:t xml:space="preserve"> un solo toque</w:t>
      </w:r>
      <w:r w:rsidR="002B64AF">
        <w:rPr>
          <w:lang w:val="es-CL"/>
        </w:rPr>
        <w:t xml:space="preserve"> generando una </w:t>
      </w:r>
      <w:r w:rsidR="0064308B">
        <w:rPr>
          <w:lang w:val="es-CL"/>
        </w:rPr>
        <w:t>señal</w:t>
      </w:r>
      <w:r w:rsidR="002B64AF">
        <w:rPr>
          <w:lang w:val="es-CL"/>
        </w:rPr>
        <w:t xml:space="preserve"> de emergencia</w:t>
      </w:r>
      <w:r w:rsidR="002B64AF" w:rsidRPr="0061002E">
        <w:rPr>
          <w:lang w:val="es-CL"/>
        </w:rPr>
        <w:t xml:space="preserve"> </w:t>
      </w:r>
      <w:r w:rsidR="002B64AF">
        <w:rPr>
          <w:lang w:val="es-CL"/>
        </w:rPr>
        <w:t xml:space="preserve">en forma </w:t>
      </w:r>
      <w:r w:rsidR="002B64AF" w:rsidRPr="0061002E">
        <w:rPr>
          <w:lang w:val="es-CL"/>
        </w:rPr>
        <w:t xml:space="preserve">inalámbrica </w:t>
      </w:r>
      <w:r>
        <w:rPr>
          <w:lang w:val="es-CL"/>
        </w:rPr>
        <w:t>para</w:t>
      </w:r>
      <w:r w:rsidR="002B64AF">
        <w:rPr>
          <w:lang w:val="es-CL"/>
        </w:rPr>
        <w:t xml:space="preserve"> la coacción de alerta permitiendo una seguridad</w:t>
      </w:r>
      <w:r w:rsidR="002B64AF" w:rsidRPr="0061002E">
        <w:rPr>
          <w:lang w:val="es-CL"/>
        </w:rPr>
        <w:t xml:space="preserve"> completa del paciente</w:t>
      </w:r>
      <w:r w:rsidR="002B64AF">
        <w:rPr>
          <w:lang w:val="es-CL"/>
        </w:rPr>
        <w:t xml:space="preserve"> o del personal las</w:t>
      </w:r>
      <w:r w:rsidR="002B64AF" w:rsidRPr="0061002E">
        <w:rPr>
          <w:lang w:val="es-CL"/>
        </w:rPr>
        <w:t xml:space="preserve"> 24</w:t>
      </w:r>
      <w:r w:rsidR="002B64AF">
        <w:rPr>
          <w:lang w:val="es-CL"/>
        </w:rPr>
        <w:t xml:space="preserve">horas del día los </w:t>
      </w:r>
      <w:r w:rsidR="002B64AF" w:rsidRPr="0061002E">
        <w:rPr>
          <w:lang w:val="es-CL"/>
        </w:rPr>
        <w:t>7</w:t>
      </w:r>
      <w:r w:rsidR="002B64AF">
        <w:rPr>
          <w:lang w:val="es-CL"/>
        </w:rPr>
        <w:t>días de la semana.</w:t>
      </w:r>
    </w:p>
    <w:p w:rsidR="002B64AF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lang w:val="es-CL"/>
        </w:rPr>
        <w:t>El Tag pose</w:t>
      </w:r>
      <w:r w:rsidR="003E6B1A">
        <w:rPr>
          <w:lang w:val="es-CL"/>
        </w:rPr>
        <w:t>e una tecnología en que incluye</w:t>
      </w:r>
      <w:r w:rsidRPr="0061002E">
        <w:rPr>
          <w:lang w:val="es-CL"/>
        </w:rPr>
        <w:t xml:space="preserve"> todo-en-uno</w:t>
      </w:r>
      <w:r>
        <w:rPr>
          <w:lang w:val="es-CL"/>
        </w:rPr>
        <w:t>.</w:t>
      </w:r>
    </w:p>
    <w:p w:rsidR="002B64AF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3E6B1A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-209035</wp:posOffset>
            </wp:positionH>
            <wp:positionV relativeFrom="paragraph">
              <wp:posOffset>984748</wp:posOffset>
            </wp:positionV>
            <wp:extent cx="1860430" cy="1828800"/>
            <wp:effectExtent l="19050" t="0" r="6470" b="0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4AF">
        <w:rPr>
          <w:lang w:val="es-CL"/>
        </w:rPr>
        <w:t>Posee una</w:t>
      </w:r>
      <w:r w:rsidR="002B64AF" w:rsidRPr="0061002E">
        <w:rPr>
          <w:lang w:val="es-CL"/>
        </w:rPr>
        <w:t xml:space="preserve"> tecnología dual</w:t>
      </w:r>
      <w:r w:rsidR="002B64AF">
        <w:rPr>
          <w:lang w:val="es-CL"/>
        </w:rPr>
        <w:t xml:space="preserve"> de transmisor que e</w:t>
      </w:r>
      <w:r w:rsidR="002B64AF" w:rsidRPr="0061002E">
        <w:rPr>
          <w:lang w:val="es-CL"/>
        </w:rPr>
        <w:t>mite continuamente</w:t>
      </w:r>
      <w:r w:rsidR="002B64AF">
        <w:rPr>
          <w:lang w:val="es-CL"/>
        </w:rPr>
        <w:t xml:space="preserve"> en el rango de</w:t>
      </w:r>
      <w:r w:rsidR="002B64AF" w:rsidRPr="0061002E">
        <w:rPr>
          <w:lang w:val="es-CL"/>
        </w:rPr>
        <w:t xml:space="preserve"> </w:t>
      </w:r>
      <w:r w:rsidR="002B64AF">
        <w:rPr>
          <w:lang w:val="es-CL"/>
        </w:rPr>
        <w:t>UHF de baja potencia (433.92) mensajes del tipo baliza de radio frecuencia, así como en forma complementaria mensajes</w:t>
      </w:r>
      <w:r w:rsidR="002B64AF" w:rsidRPr="0061002E">
        <w:rPr>
          <w:lang w:val="es-CL"/>
        </w:rPr>
        <w:t xml:space="preserve"> de </w:t>
      </w:r>
      <w:r w:rsidR="002B64AF">
        <w:rPr>
          <w:lang w:val="es-CL"/>
        </w:rPr>
        <w:t xml:space="preserve">señal </w:t>
      </w:r>
      <w:r w:rsidR="002B64AF" w:rsidRPr="0061002E">
        <w:rPr>
          <w:lang w:val="es-CL"/>
        </w:rPr>
        <w:t>infrarro</w:t>
      </w:r>
      <w:r w:rsidR="002B64AF">
        <w:rPr>
          <w:lang w:val="es-CL"/>
        </w:rPr>
        <w:t xml:space="preserve">jos (IR) </w:t>
      </w:r>
      <w:r w:rsidR="002B64AF" w:rsidRPr="0061002E">
        <w:rPr>
          <w:lang w:val="es-CL"/>
        </w:rPr>
        <w:t>que se pueden utilizar para identificar la ubicación en tiempo real de los pacientes o personal</w:t>
      </w:r>
      <w:r w:rsidR="002B64AF">
        <w:rPr>
          <w:lang w:val="es-CL"/>
        </w:rPr>
        <w:t xml:space="preserve"> dentro de recintos cerrados.</w:t>
      </w:r>
      <w:r w:rsidR="002B64AF" w:rsidRPr="0061002E">
        <w:rPr>
          <w:lang w:val="es-CL"/>
        </w:rPr>
        <w:t xml:space="preserve"> </w:t>
      </w:r>
    </w:p>
    <w:p w:rsidR="003E6B1A" w:rsidRDefault="003E6B1A" w:rsidP="002B64AF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  <w:r w:rsidRPr="0061002E">
        <w:rPr>
          <w:lang w:val="es-CL"/>
        </w:rPr>
        <w:t xml:space="preserve">Además, </w:t>
      </w:r>
      <w:r>
        <w:rPr>
          <w:lang w:val="es-CL"/>
        </w:rPr>
        <w:t xml:space="preserve"> el Tag tiene un receptor</w:t>
      </w:r>
      <w:r w:rsidRPr="0061002E">
        <w:rPr>
          <w:lang w:val="es-CL"/>
        </w:rPr>
        <w:t xml:space="preserve"> magnético de</w:t>
      </w:r>
      <w:r>
        <w:rPr>
          <w:lang w:val="es-CL"/>
        </w:rPr>
        <w:t xml:space="preserve"> baja la frecuencia</w:t>
      </w:r>
      <w:r w:rsidRPr="0061002E">
        <w:rPr>
          <w:lang w:val="es-CL"/>
        </w:rPr>
        <w:t xml:space="preserve"> (LF)</w:t>
      </w:r>
      <w:r>
        <w:rPr>
          <w:lang w:val="es-CL"/>
        </w:rPr>
        <w:t>. Este</w:t>
      </w:r>
      <w:r w:rsidRPr="0061002E">
        <w:rPr>
          <w:lang w:val="es-CL"/>
        </w:rPr>
        <w:t xml:space="preserve"> receptor </w:t>
      </w:r>
      <w:r>
        <w:rPr>
          <w:lang w:val="es-CL"/>
        </w:rPr>
        <w:t xml:space="preserve">en los125 </w:t>
      </w:r>
      <w:proofErr w:type="spellStart"/>
      <w:r>
        <w:rPr>
          <w:lang w:val="es-CL"/>
        </w:rPr>
        <w:t>kHz</w:t>
      </w:r>
      <w:proofErr w:type="spellEnd"/>
      <w:r>
        <w:rPr>
          <w:lang w:val="es-CL"/>
        </w:rPr>
        <w:t xml:space="preserve"> </w:t>
      </w:r>
      <w:r w:rsidRPr="0061002E">
        <w:rPr>
          <w:lang w:val="es-CL"/>
        </w:rPr>
        <w:t xml:space="preserve">añade </w:t>
      </w:r>
      <w:r>
        <w:rPr>
          <w:lang w:val="es-CL"/>
        </w:rPr>
        <w:t xml:space="preserve">la </w:t>
      </w:r>
      <w:r w:rsidRPr="0061002E">
        <w:rPr>
          <w:lang w:val="es-CL"/>
        </w:rPr>
        <w:t xml:space="preserve">detección </w:t>
      </w:r>
      <w:r>
        <w:rPr>
          <w:lang w:val="es-CL"/>
        </w:rPr>
        <w:t xml:space="preserve">en zonas </w:t>
      </w:r>
      <w:proofErr w:type="gramStart"/>
      <w:r>
        <w:rPr>
          <w:lang w:val="es-CL"/>
        </w:rPr>
        <w:t>criticas</w:t>
      </w:r>
      <w:proofErr w:type="gramEnd"/>
      <w:r>
        <w:rPr>
          <w:lang w:val="es-CL"/>
        </w:rPr>
        <w:t xml:space="preserve">, para </w:t>
      </w:r>
      <w:r w:rsidRPr="0061002E">
        <w:rPr>
          <w:lang w:val="es-CL"/>
        </w:rPr>
        <w:t>cuando un paciente se acerca a una entrada</w:t>
      </w:r>
      <w:r>
        <w:rPr>
          <w:lang w:val="es-CL"/>
        </w:rPr>
        <w:t>/salida prohibida que se encuentra</w:t>
      </w:r>
      <w:r w:rsidRPr="0061002E">
        <w:rPr>
          <w:lang w:val="es-CL"/>
        </w:rPr>
        <w:t xml:space="preserve"> cubierto por un excitador LF </w:t>
      </w:r>
    </w:p>
    <w:p w:rsidR="002B64AF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  <w:r w:rsidRPr="0061002E">
        <w:rPr>
          <w:lang w:val="es-CL"/>
        </w:rPr>
        <w:t xml:space="preserve">Elpas, una alarma de seguridad de la intervención se eleva. </w:t>
      </w:r>
    </w:p>
    <w:p w:rsidR="002B64AF" w:rsidRDefault="002B64AF" w:rsidP="002B64AF">
      <w:pPr>
        <w:tabs>
          <w:tab w:val="left" w:pos="7230"/>
        </w:tabs>
        <w:ind w:left="3402"/>
        <w:jc w:val="both"/>
        <w:rPr>
          <w:lang w:val="es-CL"/>
        </w:rPr>
      </w:pPr>
      <w:r>
        <w:rPr>
          <w:lang w:val="es-CL"/>
        </w:rPr>
        <w:t>Fabricado en termoplástico</w:t>
      </w:r>
      <w:r w:rsidRPr="0061002E">
        <w:rPr>
          <w:lang w:val="es-CL"/>
        </w:rPr>
        <w:t xml:space="preserve"> resistente, hipoale</w:t>
      </w:r>
      <w:r>
        <w:rPr>
          <w:lang w:val="es-CL"/>
        </w:rPr>
        <w:t>rgénico, no tóxico</w:t>
      </w:r>
      <w:r w:rsidRPr="0061002E">
        <w:rPr>
          <w:lang w:val="es-CL"/>
        </w:rPr>
        <w:t xml:space="preserve"> ABS</w:t>
      </w:r>
      <w:r>
        <w:rPr>
          <w:lang w:val="es-CL"/>
        </w:rPr>
        <w:t>.</w:t>
      </w:r>
    </w:p>
    <w:p w:rsidR="003E6B1A" w:rsidRDefault="003E6B1A" w:rsidP="002B64AF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3E6B1A" w:rsidP="003E6B1A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>El Tag tiene una certificación de resistencia al agua</w:t>
      </w:r>
      <w:r w:rsidR="002B64AF">
        <w:rPr>
          <w:lang w:val="es-CL"/>
        </w:rPr>
        <w:t xml:space="preserve"> IP-66</w:t>
      </w:r>
      <w:r>
        <w:rPr>
          <w:lang w:val="es-CL"/>
        </w:rPr>
        <w:t>,</w:t>
      </w:r>
      <w:r w:rsidR="002B64AF">
        <w:rPr>
          <w:lang w:val="es-CL"/>
        </w:rPr>
        <w:t xml:space="preserve"> </w:t>
      </w:r>
      <w:r>
        <w:rPr>
          <w:lang w:val="es-CL"/>
        </w:rPr>
        <w:t>por lo cual el paciente puede ducharse o lavarse sin tener necesidad de retirarse el Tag</w:t>
      </w:r>
    </w:p>
    <w:p w:rsidR="003E6B1A" w:rsidRDefault="003E6B1A" w:rsidP="002B64AF">
      <w:pPr>
        <w:tabs>
          <w:tab w:val="left" w:pos="7230"/>
        </w:tabs>
        <w:ind w:left="3402"/>
        <w:jc w:val="both"/>
        <w:rPr>
          <w:lang w:val="es-CL"/>
        </w:rPr>
      </w:pPr>
    </w:p>
    <w:p w:rsidR="002B64AF" w:rsidRDefault="002B64AF" w:rsidP="003E6B1A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>N</w:t>
      </w:r>
      <w:r w:rsidRPr="0061002E">
        <w:rPr>
          <w:lang w:val="es-CL"/>
        </w:rPr>
        <w:t xml:space="preserve">o contiene partes móviles y se puede limpiar con </w:t>
      </w:r>
      <w:r>
        <w:rPr>
          <w:lang w:val="es-CL"/>
        </w:rPr>
        <w:t xml:space="preserve">mayoría de detergentes hospitalarios </w:t>
      </w:r>
      <w:r w:rsidRPr="0061002E">
        <w:rPr>
          <w:lang w:val="es-CL"/>
        </w:rPr>
        <w:t>a base de alcohol de limpieza.</w:t>
      </w:r>
    </w:p>
    <w:p w:rsidR="002B64AF" w:rsidRPr="0061002E" w:rsidRDefault="002B64AF" w:rsidP="003E6B1A">
      <w:pPr>
        <w:tabs>
          <w:tab w:val="left" w:pos="7230"/>
        </w:tabs>
        <w:jc w:val="both"/>
        <w:rPr>
          <w:lang w:val="es-CL"/>
        </w:rPr>
      </w:pPr>
      <w:r>
        <w:rPr>
          <w:lang w:val="es-CL"/>
        </w:rPr>
        <w:t xml:space="preserve">Los Tags </w:t>
      </w:r>
      <w:r w:rsidRPr="0061002E">
        <w:rPr>
          <w:lang w:val="es-CL"/>
        </w:rPr>
        <w:t>se puede</w:t>
      </w:r>
      <w:r w:rsidR="003E6B1A">
        <w:rPr>
          <w:lang w:val="es-CL"/>
        </w:rPr>
        <w:t>n</w:t>
      </w:r>
      <w:r w:rsidRPr="0061002E">
        <w:rPr>
          <w:lang w:val="es-CL"/>
        </w:rPr>
        <w:t xml:space="preserve"> usar como una pulsera utilizando </w:t>
      </w:r>
      <w:r>
        <w:rPr>
          <w:lang w:val="es-CL"/>
        </w:rPr>
        <w:t xml:space="preserve">la </w:t>
      </w:r>
      <w:r w:rsidRPr="0061002E">
        <w:rPr>
          <w:lang w:val="es-CL"/>
        </w:rPr>
        <w:t xml:space="preserve">pulsera estándar del hospital </w:t>
      </w:r>
      <w:r>
        <w:rPr>
          <w:lang w:val="es-CL"/>
        </w:rPr>
        <w:t xml:space="preserve">o la </w:t>
      </w:r>
      <w:r w:rsidRPr="0061002E">
        <w:rPr>
          <w:lang w:val="es-CL"/>
        </w:rPr>
        <w:t>banda de r</w:t>
      </w:r>
      <w:r>
        <w:rPr>
          <w:lang w:val="es-CL"/>
        </w:rPr>
        <w:t xml:space="preserve">eloj </w:t>
      </w:r>
      <w:r w:rsidRPr="0061002E">
        <w:rPr>
          <w:lang w:val="es-CL"/>
        </w:rPr>
        <w:t>W</w:t>
      </w:r>
      <w:r>
        <w:rPr>
          <w:lang w:val="es-CL"/>
        </w:rPr>
        <w:t>TA. T</w:t>
      </w:r>
      <w:r w:rsidRPr="0061002E">
        <w:rPr>
          <w:lang w:val="es-CL"/>
        </w:rPr>
        <w:t xml:space="preserve">ambién </w:t>
      </w:r>
      <w:r>
        <w:rPr>
          <w:lang w:val="es-CL"/>
        </w:rPr>
        <w:t xml:space="preserve"> se puede colgar </w:t>
      </w:r>
      <w:r w:rsidRPr="0061002E">
        <w:rPr>
          <w:lang w:val="es-CL"/>
        </w:rPr>
        <w:t>como un collar</w:t>
      </w:r>
    </w:p>
    <w:p w:rsidR="002B64AF" w:rsidRPr="00B23BC4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Default="002B64AF" w:rsidP="002B64AF">
      <w:pPr>
        <w:rPr>
          <w:rFonts w:ascii="Arial" w:eastAsia="Times New Roman" w:hAnsi="Arial" w:cs="Arial"/>
          <w:lang w:val="es-CL" w:eastAsia="en-US"/>
        </w:rPr>
      </w:pPr>
    </w:p>
    <w:p w:rsidR="002B64AF" w:rsidRPr="00ED0A30" w:rsidRDefault="002B64AF" w:rsidP="002B64AF">
      <w:pPr>
        <w:pStyle w:val="RFPResponse"/>
        <w:spacing w:before="120"/>
        <w:ind w:left="0"/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</w:pPr>
      <w:r w:rsidRPr="00ED0A30"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t xml:space="preserve">EXITADOR DE LF (5-RLE00125-W </w:t>
      </w:r>
      <w:r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t xml:space="preserve"> </w:t>
      </w:r>
      <w:r w:rsidRPr="00ED0A30">
        <w:rPr>
          <w:rFonts w:ascii="Times New Roman" w:eastAsia="MS Mincho" w:hAnsi="Times New Roman" w:cs="Times New Roman"/>
          <w:b/>
          <w:i w:val="0"/>
          <w:sz w:val="24"/>
          <w:szCs w:val="24"/>
          <w:lang w:val="es-CL" w:eastAsia="ja-JP"/>
        </w:rPr>
        <w:t>ELPAS)</w:t>
      </w:r>
    </w:p>
    <w:p w:rsidR="002B64AF" w:rsidRDefault="002B64AF" w:rsidP="002B64AF">
      <w:pPr>
        <w:tabs>
          <w:tab w:val="left" w:pos="7230"/>
        </w:tabs>
        <w:ind w:left="3544"/>
        <w:rPr>
          <w:lang w:val="es-CL"/>
        </w:rPr>
      </w:pPr>
    </w:p>
    <w:p w:rsidR="00625C89" w:rsidRDefault="00625C89" w:rsidP="002B64AF">
      <w:pPr>
        <w:tabs>
          <w:tab w:val="left" w:pos="7230"/>
        </w:tabs>
        <w:ind w:left="3544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3544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68580</wp:posOffset>
            </wp:positionV>
            <wp:extent cx="2386330" cy="2644140"/>
            <wp:effectExtent l="19050" t="0" r="0" b="0"/>
            <wp:wrapNone/>
            <wp:docPr id="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3AA">
        <w:rPr>
          <w:lang w:val="es-CL"/>
        </w:rPr>
        <w:t>DESCRIPCIÓN</w:t>
      </w:r>
    </w:p>
    <w:p w:rsidR="002B64AF" w:rsidRDefault="002B64AF" w:rsidP="002B64AF">
      <w:pPr>
        <w:tabs>
          <w:tab w:val="left" w:pos="7230"/>
        </w:tabs>
        <w:ind w:left="3544"/>
        <w:rPr>
          <w:lang w:val="es-CL"/>
        </w:rPr>
      </w:pPr>
    </w:p>
    <w:p w:rsidR="00625C89" w:rsidRPr="004D0F1E" w:rsidRDefault="00625C89" w:rsidP="002B64AF">
      <w:pPr>
        <w:tabs>
          <w:tab w:val="left" w:pos="7230"/>
        </w:tabs>
        <w:ind w:left="3544"/>
        <w:rPr>
          <w:lang w:val="es-CL"/>
        </w:rPr>
      </w:pPr>
    </w:p>
    <w:p w:rsidR="002B64AF" w:rsidRDefault="002B64AF" w:rsidP="002B64AF">
      <w:pPr>
        <w:tabs>
          <w:tab w:val="left" w:pos="7230"/>
        </w:tabs>
        <w:ind w:left="3544"/>
        <w:jc w:val="both"/>
        <w:rPr>
          <w:lang w:val="es-CL"/>
        </w:rPr>
      </w:pPr>
      <w:r w:rsidRPr="001443AA">
        <w:rPr>
          <w:lang w:val="es-CL"/>
        </w:rPr>
        <w:t>El Excitador de baja frecuencia (LF) de Elpas</w:t>
      </w:r>
      <w:r w:rsidR="00DD4712">
        <w:rPr>
          <w:lang w:val="es-CL"/>
        </w:rPr>
        <w:t xml:space="preserve"> de </w:t>
      </w:r>
      <w:proofErr w:type="spellStart"/>
      <w:r w:rsidR="00DD4712">
        <w:rPr>
          <w:lang w:val="es-CL"/>
        </w:rPr>
        <w:t>Visonic</w:t>
      </w:r>
      <w:proofErr w:type="spellEnd"/>
      <w:r w:rsidRPr="004D0F1E">
        <w:rPr>
          <w:lang w:val="es-CL"/>
        </w:rPr>
        <w:t xml:space="preserve"> es </w:t>
      </w:r>
      <w:r w:rsidRPr="001443AA">
        <w:rPr>
          <w:lang w:val="es-CL"/>
        </w:rPr>
        <w:t>un equipo</w:t>
      </w:r>
      <w:r w:rsidRPr="004D0F1E">
        <w:rPr>
          <w:lang w:val="es-CL"/>
        </w:rPr>
        <w:t xml:space="preserve"> emisor UHF de corto alcance, que añade </w:t>
      </w:r>
      <w:r w:rsidRPr="001443AA">
        <w:rPr>
          <w:lang w:val="es-CL"/>
        </w:rPr>
        <w:t xml:space="preserve">la </w:t>
      </w:r>
      <w:r w:rsidRPr="004D0F1E">
        <w:rPr>
          <w:lang w:val="es-CL"/>
        </w:rPr>
        <w:t xml:space="preserve"> funcionalidad supervisió</w:t>
      </w:r>
      <w:r w:rsidRPr="001443AA">
        <w:rPr>
          <w:lang w:val="es-CL"/>
        </w:rPr>
        <w:t xml:space="preserve">n </w:t>
      </w:r>
      <w:r w:rsidRPr="004D0F1E">
        <w:rPr>
          <w:lang w:val="es-CL"/>
        </w:rPr>
        <w:t xml:space="preserve">de detección </w:t>
      </w:r>
      <w:r w:rsidRPr="001443AA">
        <w:rPr>
          <w:lang w:val="es-CL"/>
        </w:rPr>
        <w:t>puntual</w:t>
      </w:r>
      <w:r w:rsidRPr="004D0F1E">
        <w:rPr>
          <w:lang w:val="es-CL"/>
        </w:rPr>
        <w:t xml:space="preserve"> </w:t>
      </w:r>
      <w:r w:rsidRPr="001443AA">
        <w:rPr>
          <w:lang w:val="es-CL"/>
        </w:rPr>
        <w:t>a</w:t>
      </w:r>
      <w:r w:rsidRPr="004D0F1E">
        <w:rPr>
          <w:lang w:val="es-CL"/>
        </w:rPr>
        <w:t xml:space="preserve"> la segurida</w:t>
      </w:r>
      <w:r w:rsidRPr="001443AA">
        <w:rPr>
          <w:lang w:val="es-CL"/>
        </w:rPr>
        <w:t>d y vigilancia de la instalación Elpas</w:t>
      </w:r>
      <w:r w:rsidRPr="004D0F1E">
        <w:rPr>
          <w:lang w:val="es-CL"/>
        </w:rPr>
        <w:t>.</w:t>
      </w:r>
    </w:p>
    <w:p w:rsidR="002B64AF" w:rsidRPr="004D0F1E" w:rsidRDefault="002B64AF" w:rsidP="002B64AF">
      <w:pPr>
        <w:tabs>
          <w:tab w:val="left" w:pos="7230"/>
        </w:tabs>
        <w:ind w:left="3544"/>
        <w:jc w:val="both"/>
        <w:rPr>
          <w:lang w:val="es-CL"/>
        </w:rPr>
      </w:pPr>
    </w:p>
    <w:p w:rsidR="00625C89" w:rsidRDefault="002B64AF" w:rsidP="002B64AF">
      <w:pPr>
        <w:tabs>
          <w:tab w:val="left" w:pos="7230"/>
        </w:tabs>
        <w:ind w:left="3544"/>
        <w:jc w:val="both"/>
        <w:rPr>
          <w:lang w:val="es-CL"/>
        </w:rPr>
      </w:pPr>
      <w:r w:rsidRPr="004D0F1E">
        <w:rPr>
          <w:lang w:val="es-CL"/>
        </w:rPr>
        <w:t xml:space="preserve">El excitador LF está diseñado para emitir esféricas, de baja potencia los campos electromagnéticos (125 </w:t>
      </w:r>
      <w:proofErr w:type="spellStart"/>
      <w:r w:rsidRPr="004D0F1E">
        <w:rPr>
          <w:lang w:val="es-CL"/>
        </w:rPr>
        <w:t>kHz</w:t>
      </w:r>
      <w:proofErr w:type="spellEnd"/>
      <w:r w:rsidRPr="004D0F1E">
        <w:rPr>
          <w:lang w:val="es-CL"/>
        </w:rPr>
        <w:t>) de hasta 3 metros (10 pies) de radio. Estos campos LF inofensivas son ajustables por el usuario, de modo que se puede ajustar para cubrir, precisamente, la mayoría de puertas de interior o de entrada / salida de zonas.</w:t>
      </w:r>
    </w:p>
    <w:p w:rsidR="002B64AF" w:rsidRDefault="002B64AF" w:rsidP="002B64AF">
      <w:pPr>
        <w:tabs>
          <w:tab w:val="left" w:pos="7230"/>
        </w:tabs>
        <w:ind w:left="3544"/>
        <w:jc w:val="both"/>
        <w:rPr>
          <w:lang w:val="es-CL"/>
        </w:rPr>
      </w:pPr>
      <w:r w:rsidRPr="004D0F1E">
        <w:rPr>
          <w:lang w:val="es-CL"/>
        </w:rPr>
        <w:t xml:space="preserve"> 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  <w:r w:rsidRPr="004D0F1E">
        <w:rPr>
          <w:lang w:val="es-CL"/>
        </w:rPr>
        <w:t>Por lo tanto, cuando un individuo o de activos que lleva una etiqueta RFID activa Elpas entra en el campo electromagnético generado por la excitación, la etiqueta móvil se le pide que transmita sus mensajes pre-programados de datos (incluida l</w:t>
      </w:r>
      <w:r w:rsidRPr="001443AA">
        <w:rPr>
          <w:lang w:val="es-CL"/>
        </w:rPr>
        <w:t>a identificación del Tag</w:t>
      </w:r>
      <w:r w:rsidRPr="004D0F1E">
        <w:rPr>
          <w:lang w:val="es-CL"/>
        </w:rPr>
        <w:t xml:space="preserve"> de excitación). 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Pr="004D0F1E" w:rsidRDefault="002B64AF" w:rsidP="002B64AF">
      <w:pPr>
        <w:tabs>
          <w:tab w:val="left" w:pos="7230"/>
        </w:tabs>
        <w:jc w:val="both"/>
        <w:rPr>
          <w:lang w:val="es-CL"/>
        </w:rPr>
      </w:pPr>
      <w:r w:rsidRPr="004D0F1E">
        <w:rPr>
          <w:lang w:val="es-CL"/>
        </w:rPr>
        <w:t>Los mensajes son inmediatamente detectados por la infraestructura Elpas RF le</w:t>
      </w:r>
      <w:r w:rsidRPr="001443AA">
        <w:rPr>
          <w:lang w:val="es-CL"/>
        </w:rPr>
        <w:t>ctor y se procesan localmente y/</w:t>
      </w:r>
      <w:r w:rsidRPr="004D0F1E">
        <w:rPr>
          <w:lang w:val="es-CL"/>
        </w:rPr>
        <w:t>o</w:t>
      </w:r>
      <w:r w:rsidRPr="001443AA">
        <w:rPr>
          <w:lang w:val="es-CL"/>
        </w:rPr>
        <w:t xml:space="preserve"> son</w:t>
      </w:r>
      <w:r w:rsidRPr="004D0F1E">
        <w:rPr>
          <w:lang w:val="es-CL"/>
        </w:rPr>
        <w:t xml:space="preserve"> enviada</w:t>
      </w:r>
      <w:r w:rsidRPr="001443AA">
        <w:rPr>
          <w:lang w:val="es-CL"/>
        </w:rPr>
        <w:t>s</w:t>
      </w:r>
      <w:r w:rsidRPr="004D0F1E">
        <w:rPr>
          <w:lang w:val="es-CL"/>
        </w:rPr>
        <w:t xml:space="preserve"> a través de la re</w:t>
      </w:r>
      <w:r w:rsidRPr="001443AA">
        <w:rPr>
          <w:lang w:val="es-CL"/>
        </w:rPr>
        <w:t>d LAN a</w:t>
      </w:r>
      <w:r w:rsidRPr="004D0F1E">
        <w:rPr>
          <w:lang w:val="es-CL"/>
        </w:rPr>
        <w:t>l servidor de EIRIS en apoyo de la aplicación configurada Elpas.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Pr="004D0F1E" w:rsidRDefault="002B64AF" w:rsidP="002B64AF">
      <w:pPr>
        <w:tabs>
          <w:tab w:val="left" w:pos="7230"/>
        </w:tabs>
        <w:jc w:val="both"/>
        <w:rPr>
          <w:lang w:val="es-CL"/>
        </w:rPr>
      </w:pPr>
      <w:r w:rsidRPr="004D0F1E">
        <w:rPr>
          <w:lang w:val="es-CL"/>
        </w:rPr>
        <w:t xml:space="preserve">El excitador LF también incluye </w:t>
      </w:r>
      <w:r w:rsidRPr="001443AA">
        <w:rPr>
          <w:lang w:val="es-CL"/>
        </w:rPr>
        <w:t>en su interior un transmisor</w:t>
      </w:r>
      <w:r w:rsidRPr="004D0F1E">
        <w:rPr>
          <w:lang w:val="es-CL"/>
        </w:rPr>
        <w:t xml:space="preserve"> de UHF (433.92 MHz), que transmite de forma continua</w:t>
      </w:r>
      <w:r w:rsidRPr="001443AA">
        <w:rPr>
          <w:lang w:val="es-CL"/>
        </w:rPr>
        <w:t xml:space="preserve"> y</w:t>
      </w:r>
      <w:r w:rsidRPr="004D0F1E">
        <w:rPr>
          <w:lang w:val="es-CL"/>
        </w:rPr>
        <w:t xml:space="preserve"> en tiempo real </w:t>
      </w:r>
      <w:r w:rsidRPr="001443AA">
        <w:rPr>
          <w:lang w:val="es-CL"/>
        </w:rPr>
        <w:t xml:space="preserve">los </w:t>
      </w:r>
      <w:r w:rsidRPr="004D0F1E">
        <w:rPr>
          <w:lang w:val="es-CL"/>
        </w:rPr>
        <w:t>mensajes de alerta de supervisión de dispositivos de para mantener informados a</w:t>
      </w:r>
      <w:r w:rsidRPr="001443AA">
        <w:rPr>
          <w:lang w:val="es-CL"/>
        </w:rPr>
        <w:t>l personal de mantención</w:t>
      </w:r>
      <w:r w:rsidRPr="004D0F1E">
        <w:rPr>
          <w:lang w:val="es-CL"/>
        </w:rPr>
        <w:t xml:space="preserve"> de los posibles problemas de mantenimiento relacionados con el dispositivo.</w:t>
      </w:r>
    </w:p>
    <w:p w:rsidR="002B64AF" w:rsidRDefault="002B64AF" w:rsidP="002B64AF">
      <w:pPr>
        <w:tabs>
          <w:tab w:val="left" w:pos="7230"/>
        </w:tabs>
        <w:jc w:val="both"/>
        <w:rPr>
          <w:lang w:val="es-CL"/>
        </w:rPr>
      </w:pPr>
    </w:p>
    <w:p w:rsidR="002B64AF" w:rsidRPr="001443AA" w:rsidRDefault="002B64AF" w:rsidP="002B64AF">
      <w:pPr>
        <w:tabs>
          <w:tab w:val="left" w:pos="7230"/>
        </w:tabs>
        <w:jc w:val="both"/>
        <w:rPr>
          <w:lang w:val="es-CL"/>
        </w:rPr>
      </w:pPr>
      <w:r w:rsidRPr="004D0F1E">
        <w:rPr>
          <w:lang w:val="es-CL"/>
        </w:rPr>
        <w:t xml:space="preserve">Arquitectónicamente atractivo y discreto, el excitador LF Elpas es de fácil montaje en superficie </w:t>
      </w:r>
      <w:r w:rsidRPr="001443AA">
        <w:rPr>
          <w:lang w:val="es-CL"/>
        </w:rPr>
        <w:t>de las paredes, en</w:t>
      </w:r>
      <w:r w:rsidRPr="004D0F1E">
        <w:rPr>
          <w:lang w:val="es-CL"/>
        </w:rPr>
        <w:t xml:space="preserve"> </w:t>
      </w:r>
      <w:r>
        <w:rPr>
          <w:lang w:val="es-CL"/>
        </w:rPr>
        <w:t>cielos</w:t>
      </w:r>
      <w:r w:rsidRPr="004D0F1E">
        <w:rPr>
          <w:lang w:val="es-CL"/>
        </w:rPr>
        <w:t xml:space="preserve"> sólidos o em</w:t>
      </w:r>
      <w:r w:rsidRPr="001443AA">
        <w:rPr>
          <w:lang w:val="es-CL"/>
        </w:rPr>
        <w:t>potrado</w:t>
      </w:r>
      <w:r>
        <w:rPr>
          <w:lang w:val="es-CL"/>
        </w:rPr>
        <w:t>s</w:t>
      </w:r>
      <w:r w:rsidRPr="001443AA">
        <w:rPr>
          <w:lang w:val="es-CL"/>
        </w:rPr>
        <w:t xml:space="preserve"> en</w:t>
      </w:r>
      <w:r>
        <w:rPr>
          <w:lang w:val="es-CL"/>
        </w:rPr>
        <w:t xml:space="preserve"> cielos</w:t>
      </w:r>
      <w:r w:rsidRPr="001443AA">
        <w:rPr>
          <w:lang w:val="es-CL"/>
        </w:rPr>
        <w:t xml:space="preserve"> falsos</w:t>
      </w:r>
      <w:r w:rsidRPr="004D0F1E">
        <w:rPr>
          <w:lang w:val="es-CL"/>
        </w:rPr>
        <w:t>. La excitación se puede implementar como un dispositivo autónomo, diseñado para cubrir normales puertas interiores individuales o dobles, o de manera flexible maestro-esclavo configuración adecuada para la cobertura en grandes espacios interiores abiertos.</w:t>
      </w:r>
    </w:p>
    <w:p w:rsidR="002B64AF" w:rsidRDefault="002B64AF" w:rsidP="002B64AF">
      <w:pPr>
        <w:pStyle w:val="Ttulo1"/>
        <w:jc w:val="both"/>
        <w:rPr>
          <w:rFonts w:eastAsia="Times New Roman"/>
          <w:b w:val="0"/>
          <w:bCs w:val="0"/>
          <w:kern w:val="0"/>
          <w:sz w:val="24"/>
          <w:szCs w:val="24"/>
          <w:lang w:val="es-CL" w:eastAsia="en-US"/>
        </w:rPr>
      </w:pPr>
    </w:p>
    <w:sectPr w:rsidR="002B64AF" w:rsidSect="00EA12B5">
      <w:footerReference w:type="default" r:id="rId32"/>
      <w:pgSz w:w="12240" w:h="15840" w:code="1"/>
      <w:pgMar w:top="1385" w:right="1800" w:bottom="1728" w:left="180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769" w:rsidRDefault="00A65769" w:rsidP="00F55EB1">
      <w:r>
        <w:separator/>
      </w:r>
    </w:p>
  </w:endnote>
  <w:endnote w:type="continuationSeparator" w:id="0">
    <w:p w:rsidR="00A65769" w:rsidRDefault="00A65769" w:rsidP="00F55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983"/>
      <w:gridCol w:w="887"/>
    </w:tblGrid>
    <w:tr w:rsidR="00A60F40" w:rsidRPr="00AF2D83" w:rsidTr="00A60F40">
      <w:tc>
        <w:tcPr>
          <w:tcW w:w="4500" w:type="pct"/>
          <w:tcBorders>
            <w:top w:val="single" w:sz="4" w:space="0" w:color="000000"/>
          </w:tcBorders>
        </w:tcPr>
        <w:p w:rsidR="00A60F40" w:rsidRPr="00AF2D83" w:rsidRDefault="00A60F40" w:rsidP="00A60F40">
          <w:pPr>
            <w:pStyle w:val="Piedepgina"/>
            <w:jc w:val="center"/>
            <w:rPr>
              <w:sz w:val="14"/>
              <w:lang w:val="es-CL"/>
            </w:rPr>
          </w:pPr>
          <w:r w:rsidRPr="00AF2D83">
            <w:rPr>
              <w:sz w:val="14"/>
              <w:lang w:val="es-CL"/>
            </w:rPr>
            <w:t>CENCOMEX S.A.</w:t>
          </w:r>
          <w:r>
            <w:rPr>
              <w:sz w:val="14"/>
              <w:lang w:val="es-CL"/>
            </w:rPr>
            <w:t xml:space="preserve"> </w:t>
          </w:r>
          <w:r w:rsidRPr="00AF2D83">
            <w:rPr>
              <w:sz w:val="16"/>
              <w:lang w:val="es-CL"/>
            </w:rPr>
            <w:t>Av. 11 de Septiembre 2353, Oficina 303, Providencia, Santiago.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A60F40" w:rsidRPr="00AF2D83" w:rsidRDefault="00A60F40" w:rsidP="00A60F40">
          <w:pPr>
            <w:pStyle w:val="Encabezado"/>
            <w:jc w:val="center"/>
            <w:rPr>
              <w:color w:val="FFFFFF"/>
              <w:sz w:val="16"/>
            </w:rPr>
          </w:pPr>
          <w:r w:rsidRPr="00AF2D83">
            <w:rPr>
              <w:sz w:val="16"/>
            </w:rPr>
            <w:fldChar w:fldCharType="begin"/>
          </w:r>
          <w:r w:rsidRPr="00AF2D83">
            <w:rPr>
              <w:sz w:val="16"/>
            </w:rPr>
            <w:instrText xml:space="preserve"> PAGE   \* MERGEFORMAT </w:instrText>
          </w:r>
          <w:r w:rsidRPr="00AF2D83">
            <w:rPr>
              <w:sz w:val="16"/>
            </w:rPr>
            <w:fldChar w:fldCharType="separate"/>
          </w:r>
          <w:r w:rsidR="00DD4712" w:rsidRPr="00DD4712">
            <w:rPr>
              <w:noProof/>
              <w:color w:val="FFFFFF"/>
              <w:sz w:val="16"/>
            </w:rPr>
            <w:t>18</w:t>
          </w:r>
          <w:r w:rsidRPr="00AF2D83">
            <w:rPr>
              <w:sz w:val="16"/>
            </w:rPr>
            <w:fldChar w:fldCharType="end"/>
          </w:r>
        </w:p>
      </w:tc>
    </w:tr>
  </w:tbl>
  <w:p w:rsidR="00A60F40" w:rsidRPr="00AF2D83" w:rsidRDefault="00A60F40" w:rsidP="00EA12B5">
    <w:pPr>
      <w:pStyle w:val="Piedepgina"/>
      <w:jc w:val="center"/>
      <w:rPr>
        <w:sz w:val="16"/>
      </w:rPr>
    </w:pPr>
    <w:r w:rsidRPr="00AF2D83">
      <w:rPr>
        <w:sz w:val="16"/>
        <w:lang w:val="es-CL"/>
      </w:rPr>
      <w:t>Fono</w:t>
    </w:r>
    <w:r w:rsidRPr="00AF2D83">
      <w:rPr>
        <w:sz w:val="16"/>
      </w:rPr>
      <w:t>: (56)-2-751 8400    Fax: (56)-2-751 8420</w:t>
    </w:r>
  </w:p>
  <w:p w:rsidR="00A60F40" w:rsidRDefault="00A60F40" w:rsidP="00C27480">
    <w:pPr>
      <w:pStyle w:val="Piedepgina"/>
      <w:tabs>
        <w:tab w:val="clear" w:pos="4320"/>
        <w:tab w:val="clear" w:pos="8640"/>
        <w:tab w:val="left" w:pos="5640"/>
      </w:tabs>
      <w:ind w:left="-1800" w:right="-1800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769" w:rsidRDefault="00A65769" w:rsidP="00F55EB1">
      <w:r>
        <w:separator/>
      </w:r>
    </w:p>
  </w:footnote>
  <w:footnote w:type="continuationSeparator" w:id="0">
    <w:p w:rsidR="00A65769" w:rsidRDefault="00A65769" w:rsidP="00F55E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080D"/>
    <w:multiLevelType w:val="hybridMultilevel"/>
    <w:tmpl w:val="FD44B838"/>
    <w:lvl w:ilvl="0" w:tplc="D0F602A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067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600595B"/>
    <w:multiLevelType w:val="hybridMultilevel"/>
    <w:tmpl w:val="76E244C8"/>
    <w:lvl w:ilvl="0" w:tplc="D0F602A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plc="0A38702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045CE8"/>
    <w:multiLevelType w:val="hybridMultilevel"/>
    <w:tmpl w:val="EA8CB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D4"/>
    <w:multiLevelType w:val="hybridMultilevel"/>
    <w:tmpl w:val="D8863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7A5002"/>
    <w:multiLevelType w:val="hybridMultilevel"/>
    <w:tmpl w:val="537C2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606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41F2E1D"/>
    <w:multiLevelType w:val="hybridMultilevel"/>
    <w:tmpl w:val="8D685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3226D"/>
    <w:multiLevelType w:val="hybridMultilevel"/>
    <w:tmpl w:val="D4D232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83649"/>
    <w:multiLevelType w:val="hybridMultilevel"/>
    <w:tmpl w:val="4D426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D36FB3"/>
    <w:multiLevelType w:val="hybridMultilevel"/>
    <w:tmpl w:val="8932CC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AD7FC6"/>
    <w:multiLevelType w:val="multilevel"/>
    <w:tmpl w:val="FFEED4B0"/>
    <w:lvl w:ilvl="0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BEE7270"/>
    <w:multiLevelType w:val="hybridMultilevel"/>
    <w:tmpl w:val="16FE8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2305D"/>
    <w:multiLevelType w:val="hybridMultilevel"/>
    <w:tmpl w:val="3210F0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F5337F4"/>
    <w:multiLevelType w:val="hybridMultilevel"/>
    <w:tmpl w:val="991A12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2F812CF"/>
    <w:multiLevelType w:val="hybridMultilevel"/>
    <w:tmpl w:val="7AA23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D430DB"/>
    <w:multiLevelType w:val="hybridMultilevel"/>
    <w:tmpl w:val="9CC83B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47653EEF"/>
    <w:multiLevelType w:val="hybridMultilevel"/>
    <w:tmpl w:val="10CC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543ED1"/>
    <w:multiLevelType w:val="hybridMultilevel"/>
    <w:tmpl w:val="2BF23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0E40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506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0F9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3A6C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054F7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E82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863A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CC81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8B164F"/>
    <w:multiLevelType w:val="hybridMultilevel"/>
    <w:tmpl w:val="1CAEB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391968"/>
    <w:multiLevelType w:val="hybridMultilevel"/>
    <w:tmpl w:val="E0689770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EBE7AF2"/>
    <w:multiLevelType w:val="hybridMultilevel"/>
    <w:tmpl w:val="D4DEFF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46D8A"/>
    <w:multiLevelType w:val="hybridMultilevel"/>
    <w:tmpl w:val="8D685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4D434B"/>
    <w:multiLevelType w:val="hybridMultilevel"/>
    <w:tmpl w:val="9A2C13D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2C37B15"/>
    <w:multiLevelType w:val="hybridMultilevel"/>
    <w:tmpl w:val="34728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D0E40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85066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50F9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3A6C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054F7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CE82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863A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CC81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CD84519"/>
    <w:multiLevelType w:val="hybridMultilevel"/>
    <w:tmpl w:val="327AEAB8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19"/>
  </w:num>
  <w:num w:numId="5">
    <w:abstractNumId w:val="7"/>
  </w:num>
  <w:num w:numId="6">
    <w:abstractNumId w:val="14"/>
  </w:num>
  <w:num w:numId="7">
    <w:abstractNumId w:val="24"/>
  </w:num>
  <w:num w:numId="8">
    <w:abstractNumId w:val="22"/>
  </w:num>
  <w:num w:numId="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2"/>
  </w:num>
  <w:num w:numId="12">
    <w:abstractNumId w:val="13"/>
  </w:num>
  <w:num w:numId="13">
    <w:abstractNumId w:val="6"/>
  </w:num>
  <w:num w:numId="14">
    <w:abstractNumId w:val="1"/>
  </w:num>
  <w:num w:numId="15">
    <w:abstractNumId w:val="15"/>
  </w:num>
  <w:num w:numId="16">
    <w:abstractNumId w:val="16"/>
  </w:num>
  <w:num w:numId="17">
    <w:abstractNumId w:val="18"/>
  </w:num>
  <w:num w:numId="18">
    <w:abstractNumId w:val="25"/>
  </w:num>
  <w:num w:numId="19">
    <w:abstractNumId w:val="11"/>
  </w:num>
  <w:num w:numId="20">
    <w:abstractNumId w:val="2"/>
  </w:num>
  <w:num w:numId="21">
    <w:abstractNumId w:val="0"/>
  </w:num>
  <w:num w:numId="22">
    <w:abstractNumId w:val="21"/>
  </w:num>
  <w:num w:numId="23">
    <w:abstractNumId w:val="4"/>
  </w:num>
  <w:num w:numId="24">
    <w:abstractNumId w:val="20"/>
  </w:num>
  <w:num w:numId="25">
    <w:abstractNumId w:val="23"/>
  </w:num>
  <w:num w:numId="26">
    <w:abstractNumId w:val="3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2B64AF"/>
    <w:rsid w:val="00025C23"/>
    <w:rsid w:val="000920E1"/>
    <w:rsid w:val="000C06F9"/>
    <w:rsid w:val="001069C0"/>
    <w:rsid w:val="001D7F78"/>
    <w:rsid w:val="001E541A"/>
    <w:rsid w:val="00200EDE"/>
    <w:rsid w:val="00207A15"/>
    <w:rsid w:val="00212F11"/>
    <w:rsid w:val="00217018"/>
    <w:rsid w:val="00232EC9"/>
    <w:rsid w:val="00290D84"/>
    <w:rsid w:val="00295B15"/>
    <w:rsid w:val="002B64AF"/>
    <w:rsid w:val="002C73B0"/>
    <w:rsid w:val="0031279D"/>
    <w:rsid w:val="00351AF9"/>
    <w:rsid w:val="00371B1B"/>
    <w:rsid w:val="00374F01"/>
    <w:rsid w:val="00375562"/>
    <w:rsid w:val="00393456"/>
    <w:rsid w:val="00397279"/>
    <w:rsid w:val="003E6B1A"/>
    <w:rsid w:val="0042660F"/>
    <w:rsid w:val="00444E18"/>
    <w:rsid w:val="00445735"/>
    <w:rsid w:val="004A7D6F"/>
    <w:rsid w:val="00516F6D"/>
    <w:rsid w:val="005A124A"/>
    <w:rsid w:val="005C2A0C"/>
    <w:rsid w:val="005D26D0"/>
    <w:rsid w:val="005E6ED8"/>
    <w:rsid w:val="00625C89"/>
    <w:rsid w:val="00630B3D"/>
    <w:rsid w:val="006321E5"/>
    <w:rsid w:val="0064308B"/>
    <w:rsid w:val="006A51F1"/>
    <w:rsid w:val="006C1633"/>
    <w:rsid w:val="006C5257"/>
    <w:rsid w:val="006E4F68"/>
    <w:rsid w:val="0070142F"/>
    <w:rsid w:val="007016CB"/>
    <w:rsid w:val="00711A9B"/>
    <w:rsid w:val="00746205"/>
    <w:rsid w:val="007A3287"/>
    <w:rsid w:val="007A6DDE"/>
    <w:rsid w:val="007B6A8A"/>
    <w:rsid w:val="007E1A4E"/>
    <w:rsid w:val="0083115D"/>
    <w:rsid w:val="00864FDF"/>
    <w:rsid w:val="00892D47"/>
    <w:rsid w:val="008D798F"/>
    <w:rsid w:val="008E753A"/>
    <w:rsid w:val="0096352A"/>
    <w:rsid w:val="009861AF"/>
    <w:rsid w:val="009B3345"/>
    <w:rsid w:val="009B71B2"/>
    <w:rsid w:val="009E260D"/>
    <w:rsid w:val="009E7438"/>
    <w:rsid w:val="00A1645F"/>
    <w:rsid w:val="00A60F40"/>
    <w:rsid w:val="00A65769"/>
    <w:rsid w:val="00A71A1F"/>
    <w:rsid w:val="00A74F08"/>
    <w:rsid w:val="00A85D28"/>
    <w:rsid w:val="00A93FCC"/>
    <w:rsid w:val="00AA078E"/>
    <w:rsid w:val="00AA6703"/>
    <w:rsid w:val="00AB3769"/>
    <w:rsid w:val="00AC01C6"/>
    <w:rsid w:val="00AC4671"/>
    <w:rsid w:val="00AC682A"/>
    <w:rsid w:val="00B069A9"/>
    <w:rsid w:val="00B27C00"/>
    <w:rsid w:val="00B73AE2"/>
    <w:rsid w:val="00B92AEC"/>
    <w:rsid w:val="00B95121"/>
    <w:rsid w:val="00BB671D"/>
    <w:rsid w:val="00BB70FC"/>
    <w:rsid w:val="00C16D6E"/>
    <w:rsid w:val="00C178A5"/>
    <w:rsid w:val="00C27480"/>
    <w:rsid w:val="00C6347B"/>
    <w:rsid w:val="00C826E4"/>
    <w:rsid w:val="00CA6B68"/>
    <w:rsid w:val="00CD3947"/>
    <w:rsid w:val="00CE1A54"/>
    <w:rsid w:val="00CF179D"/>
    <w:rsid w:val="00CF200E"/>
    <w:rsid w:val="00CF4A3E"/>
    <w:rsid w:val="00D00A00"/>
    <w:rsid w:val="00D042B7"/>
    <w:rsid w:val="00D16BE6"/>
    <w:rsid w:val="00DD4712"/>
    <w:rsid w:val="00E82F99"/>
    <w:rsid w:val="00EA12B5"/>
    <w:rsid w:val="00F24EA1"/>
    <w:rsid w:val="00F25768"/>
    <w:rsid w:val="00F27595"/>
    <w:rsid w:val="00F36B36"/>
    <w:rsid w:val="00F53378"/>
    <w:rsid w:val="00F55EB1"/>
    <w:rsid w:val="00F61046"/>
    <w:rsid w:val="00F65331"/>
    <w:rsid w:val="00F90176"/>
    <w:rsid w:val="00FC4581"/>
    <w:rsid w:val="00FD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0E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Ttulo1">
    <w:name w:val="heading 1"/>
    <w:basedOn w:val="Normal"/>
    <w:next w:val="Normal"/>
    <w:link w:val="Ttulo1Car"/>
    <w:qFormat/>
    <w:rsid w:val="002B64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2B64AF"/>
    <w:pPr>
      <w:keepNext/>
      <w:outlineLvl w:val="1"/>
    </w:pPr>
    <w:rPr>
      <w:rFonts w:ascii="Arial" w:eastAsia="Times" w:hAnsi="Arial"/>
      <w:b/>
      <w:sz w:val="20"/>
      <w:szCs w:val="20"/>
      <w:lang w:bidi="he-I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2B64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B64AF"/>
    <w:rPr>
      <w:rFonts w:ascii="Arial" w:eastAsia="MS Mincho" w:hAnsi="Arial" w:cs="Arial"/>
      <w:b/>
      <w:bCs/>
      <w:kern w:val="32"/>
      <w:sz w:val="32"/>
      <w:szCs w:val="32"/>
      <w:lang w:val="en-US" w:eastAsia="ja-JP"/>
    </w:rPr>
  </w:style>
  <w:style w:type="character" w:customStyle="1" w:styleId="Ttulo2Car">
    <w:name w:val="Título 2 Car"/>
    <w:basedOn w:val="Fuentedeprrafopredeter"/>
    <w:link w:val="Ttulo2"/>
    <w:rsid w:val="002B64AF"/>
    <w:rPr>
      <w:rFonts w:ascii="Arial" w:eastAsia="Times" w:hAnsi="Arial" w:cs="Times New Roman"/>
      <w:b/>
      <w:sz w:val="20"/>
      <w:szCs w:val="20"/>
      <w:lang w:val="en-US" w:eastAsia="ja-JP" w:bidi="he-IL"/>
    </w:rPr>
  </w:style>
  <w:style w:type="character" w:customStyle="1" w:styleId="Ttulo3Car">
    <w:name w:val="Título 3 Car"/>
    <w:basedOn w:val="Fuentedeprrafopredeter"/>
    <w:link w:val="Ttulo3"/>
    <w:semiHidden/>
    <w:rsid w:val="002B64A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ja-JP"/>
    </w:rPr>
  </w:style>
  <w:style w:type="paragraph" w:styleId="Encabezado">
    <w:name w:val="header"/>
    <w:basedOn w:val="Normal"/>
    <w:link w:val="EncabezadoCar"/>
    <w:uiPriority w:val="99"/>
    <w:rsid w:val="002B64AF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64AF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Piedepgina">
    <w:name w:val="footer"/>
    <w:basedOn w:val="Normal"/>
    <w:link w:val="PiedepginaCar"/>
    <w:uiPriority w:val="99"/>
    <w:rsid w:val="002B64AF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4AF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styleId="Nmerodepgina">
    <w:name w:val="page number"/>
    <w:basedOn w:val="Fuentedeprrafopredeter"/>
    <w:rsid w:val="002B64AF"/>
  </w:style>
  <w:style w:type="paragraph" w:styleId="TDC1">
    <w:name w:val="toc 1"/>
    <w:basedOn w:val="Normal"/>
    <w:next w:val="Normal"/>
    <w:autoRedefine/>
    <w:uiPriority w:val="39"/>
    <w:rsid w:val="002B64AF"/>
    <w:pPr>
      <w:tabs>
        <w:tab w:val="left" w:pos="1320"/>
        <w:tab w:val="right" w:leader="dot" w:pos="8630"/>
      </w:tabs>
      <w:ind w:left="720"/>
    </w:pPr>
    <w:rPr>
      <w:rFonts w:ascii="Arial" w:hAnsi="Arial"/>
    </w:rPr>
  </w:style>
  <w:style w:type="character" w:styleId="Hipervnculo">
    <w:name w:val="Hyperlink"/>
    <w:basedOn w:val="Fuentedeprrafopredeter"/>
    <w:uiPriority w:val="99"/>
    <w:rsid w:val="002B64AF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2B64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B64AF"/>
    <w:rPr>
      <w:rFonts w:ascii="Tahoma" w:eastAsia="MS Mincho" w:hAnsi="Tahoma" w:cs="Tahoma"/>
      <w:sz w:val="16"/>
      <w:szCs w:val="16"/>
      <w:lang w:val="en-US" w:eastAsia="ja-JP"/>
    </w:rPr>
  </w:style>
  <w:style w:type="paragraph" w:styleId="Prrafodelista">
    <w:name w:val="List Paragraph"/>
    <w:basedOn w:val="Normal"/>
    <w:uiPriority w:val="34"/>
    <w:qFormat/>
    <w:rsid w:val="002B64AF"/>
    <w:pPr>
      <w:ind w:left="720"/>
      <w:contextualSpacing/>
    </w:pPr>
  </w:style>
  <w:style w:type="paragraph" w:customStyle="1" w:styleId="RFPResponse">
    <w:name w:val="RFP Response"/>
    <w:basedOn w:val="Textoindependiente"/>
    <w:link w:val="RFPResponseChar"/>
    <w:rsid w:val="002B64AF"/>
    <w:pPr>
      <w:ind w:left="720"/>
    </w:pPr>
    <w:rPr>
      <w:rFonts w:ascii="Arial" w:eastAsia="Times New Roman" w:hAnsi="Arial" w:cs="Arial"/>
      <w:i/>
      <w:sz w:val="20"/>
      <w:szCs w:val="20"/>
      <w:lang w:eastAsia="en-US"/>
    </w:rPr>
  </w:style>
  <w:style w:type="character" w:customStyle="1" w:styleId="RFPResponseChar">
    <w:name w:val="RFP Response Char"/>
    <w:basedOn w:val="Fuentedeprrafopredeter"/>
    <w:link w:val="RFPResponse"/>
    <w:rsid w:val="002B64AF"/>
    <w:rPr>
      <w:rFonts w:ascii="Arial" w:eastAsia="Times New Roman" w:hAnsi="Arial" w:cs="Arial"/>
      <w:i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rsid w:val="002B64A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B64AF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Epgrafe">
    <w:name w:val="caption"/>
    <w:basedOn w:val="Normal"/>
    <w:next w:val="Normal"/>
    <w:autoRedefine/>
    <w:qFormat/>
    <w:rsid w:val="002B64AF"/>
    <w:pPr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ascii="Arial" w:eastAsia="Times New Roman" w:hAnsi="Arial"/>
      <w:sz w:val="20"/>
      <w:szCs w:val="20"/>
      <w:lang w:eastAsia="en-US" w:bidi="he-IL"/>
    </w:rPr>
  </w:style>
  <w:style w:type="table" w:styleId="Tablaconcuadrcula">
    <w:name w:val="Table Grid"/>
    <w:basedOn w:val="Tablanormal"/>
    <w:rsid w:val="002B64A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2B64A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B64A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64AF"/>
    <w:rPr>
      <w:rFonts w:ascii="Times New Roman" w:eastAsia="MS Mincho" w:hAnsi="Times New Roman" w:cs="Times New Roman"/>
      <w:sz w:val="20"/>
      <w:szCs w:val="20"/>
      <w:lang w:val="en-US" w:eastAsia="ja-JP"/>
    </w:rPr>
  </w:style>
  <w:style w:type="paragraph" w:styleId="NormalWeb">
    <w:name w:val="Normal (Web)"/>
    <w:basedOn w:val="Normal"/>
    <w:uiPriority w:val="99"/>
    <w:unhideWhenUsed/>
    <w:rsid w:val="002B64AF"/>
    <w:pPr>
      <w:spacing w:before="100" w:beforeAutospacing="1" w:after="100" w:afterAutospacing="1"/>
    </w:pPr>
    <w:rPr>
      <w:rFonts w:eastAsia="Times New Roman"/>
      <w:lang w:val="es-CL" w:eastAsia="es-CL"/>
    </w:rPr>
  </w:style>
  <w:style w:type="character" w:customStyle="1" w:styleId="apple-converted-space">
    <w:name w:val="apple-converted-space"/>
    <w:basedOn w:val="Fuentedeprrafopredeter"/>
    <w:rsid w:val="002B64AF"/>
  </w:style>
  <w:style w:type="paragraph" w:customStyle="1" w:styleId="Default">
    <w:name w:val="Default"/>
    <w:rsid w:val="002B64AF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paragraph" w:customStyle="1" w:styleId="visonicdsdescriptiontext">
    <w:name w:val="visonic_ds_descriptiontext"/>
    <w:basedOn w:val="Default"/>
    <w:next w:val="Default"/>
    <w:uiPriority w:val="99"/>
    <w:rsid w:val="00295B15"/>
    <w:rPr>
      <w:rFonts w:eastAsiaTheme="minorHAnsi"/>
      <w:color w:val="auto"/>
    </w:rPr>
  </w:style>
  <w:style w:type="paragraph" w:customStyle="1" w:styleId="visonicdssubtitle">
    <w:name w:val="visonic_ds_subtitle"/>
    <w:basedOn w:val="Default"/>
    <w:next w:val="Default"/>
    <w:uiPriority w:val="99"/>
    <w:rsid w:val="00F65331"/>
    <w:rPr>
      <w:rFonts w:eastAsiaTheme="minorHAnsi"/>
      <w:color w:val="auto"/>
    </w:rPr>
  </w:style>
  <w:style w:type="paragraph" w:customStyle="1" w:styleId="visonicdsfeatuestext">
    <w:name w:val="visonic_ds_featuestext"/>
    <w:basedOn w:val="Default"/>
    <w:next w:val="Default"/>
    <w:uiPriority w:val="99"/>
    <w:rsid w:val="00F65331"/>
    <w:rPr>
      <w:rFonts w:eastAsiaTheme="minorHAnsi"/>
      <w:color w:val="auto"/>
    </w:rPr>
  </w:style>
  <w:style w:type="paragraph" w:customStyle="1" w:styleId="visonicdssubtitlerightcolumn">
    <w:name w:val="visonic_ds_subtitle_(right_column)"/>
    <w:basedOn w:val="Default"/>
    <w:next w:val="Default"/>
    <w:uiPriority w:val="99"/>
    <w:rsid w:val="00F65331"/>
    <w:rPr>
      <w:rFonts w:eastAsiaTheme="minorHAnsi"/>
      <w:color w:val="auto"/>
    </w:rPr>
  </w:style>
  <w:style w:type="paragraph" w:customStyle="1" w:styleId="visonicdsfeaturestextrightcolumn">
    <w:name w:val="visonic_ds_featurestext_(right_column)"/>
    <w:basedOn w:val="Default"/>
    <w:next w:val="Default"/>
    <w:uiPriority w:val="99"/>
    <w:rsid w:val="00F65331"/>
    <w:rPr>
      <w:rFonts w:eastAsiaTheme="minorHAnsi"/>
      <w:color w:val="auto"/>
    </w:rPr>
  </w:style>
  <w:style w:type="character" w:customStyle="1" w:styleId="subtitlebold1">
    <w:name w:val="subtitlebold1"/>
    <w:basedOn w:val="Fuentedeprrafopredeter"/>
    <w:rsid w:val="00A85D28"/>
    <w:rPr>
      <w:rFonts w:ascii="Arial" w:hAnsi="Arial" w:cs="Arial" w:hint="default"/>
      <w:b/>
      <w:bCs/>
      <w:strike w:val="0"/>
      <w:dstrike w:val="0"/>
      <w:color w:val="024D54"/>
      <w:sz w:val="18"/>
      <w:szCs w:val="18"/>
      <w:u w:val="none"/>
      <w:effect w:val="none"/>
    </w:rPr>
  </w:style>
  <w:style w:type="paragraph" w:styleId="Sinespaciado">
    <w:name w:val="No Spacing"/>
    <w:link w:val="SinespaciadoCar"/>
    <w:uiPriority w:val="1"/>
    <w:qFormat/>
    <w:rsid w:val="000920E1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920E1"/>
    <w:rPr>
      <w:rFonts w:eastAsiaTheme="minorEastAsia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5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12432E5151B4C6280EC12CF9B01C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30A23-E0AC-449F-8AEA-59378817BEE0}"/>
      </w:docPartPr>
      <w:docPartBody>
        <w:p w:rsidR="007B40E9" w:rsidRDefault="00F67BF0" w:rsidP="00F67BF0">
          <w:pPr>
            <w:pStyle w:val="D12432E5151B4C6280EC12CF9B01CF9F"/>
          </w:pPr>
          <w:r>
            <w:rPr>
              <w:rFonts w:asciiTheme="majorHAnsi" w:eastAsiaTheme="majorEastAsia" w:hAnsiTheme="majorHAnsi" w:cstheme="majorBidi"/>
              <w:caps/>
              <w:lang w:val="es-ES"/>
            </w:rPr>
            <w:t>[Escribir el nombre de la compañía]</w:t>
          </w:r>
        </w:p>
      </w:docPartBody>
    </w:docPart>
    <w:docPart>
      <w:docPartPr>
        <w:name w:val="A27B5175A6504656B5F22E7849D7F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C2A64-CF49-44ED-A6C0-8ABC0DF0EB27}"/>
      </w:docPartPr>
      <w:docPartBody>
        <w:p w:rsidR="007B40E9" w:rsidRDefault="00F67BF0" w:rsidP="00F67BF0">
          <w:pPr>
            <w:pStyle w:val="A27B5175A6504656B5F22E7849D7FD64"/>
          </w:pPr>
          <w:r>
            <w:rPr>
              <w:rFonts w:asciiTheme="majorHAnsi" w:eastAsiaTheme="majorEastAsia" w:hAnsiTheme="majorHAnsi" w:cstheme="majorBidi"/>
              <w:sz w:val="80"/>
              <w:szCs w:val="80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67BF0"/>
    <w:rsid w:val="004D1DBD"/>
    <w:rsid w:val="007B40E9"/>
    <w:rsid w:val="00F67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0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12432E5151B4C6280EC12CF9B01CF9F">
    <w:name w:val="D12432E5151B4C6280EC12CF9B01CF9F"/>
    <w:rsid w:val="00F67BF0"/>
  </w:style>
  <w:style w:type="paragraph" w:customStyle="1" w:styleId="A27B5175A6504656B5F22E7849D7FD64">
    <w:name w:val="A27B5175A6504656B5F22E7849D7FD64"/>
    <w:rsid w:val="00F67BF0"/>
  </w:style>
  <w:style w:type="paragraph" w:customStyle="1" w:styleId="95644ADC15E445929BFFC8A938D87F35">
    <w:name w:val="95644ADC15E445929BFFC8A938D87F35"/>
    <w:rsid w:val="00F67BF0"/>
  </w:style>
  <w:style w:type="paragraph" w:customStyle="1" w:styleId="7C518EA4892E41768A90C1D323F22EF1">
    <w:name w:val="7C518EA4892E41768A90C1D323F22EF1"/>
    <w:rsid w:val="00F67BF0"/>
  </w:style>
  <w:style w:type="paragraph" w:customStyle="1" w:styleId="401A460602DF414ABB14A2CB8114CF85">
    <w:name w:val="401A460602DF414ABB14A2CB8114CF85"/>
    <w:rsid w:val="00F67BF0"/>
  </w:style>
  <w:style w:type="paragraph" w:customStyle="1" w:styleId="FB1A56A297AA486BACE8A9BB5C864E43">
    <w:name w:val="FB1A56A297AA486BACE8A9BB5C864E43"/>
    <w:rsid w:val="00F67BF0"/>
  </w:style>
  <w:style w:type="paragraph" w:customStyle="1" w:styleId="FDB4340918684D3495A84E044293F7AF">
    <w:name w:val="FDB4340918684D3495A84E044293F7AF"/>
    <w:rsid w:val="00F67BF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2012-07-25T00:00:00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4EF488-ECA8-4193-AD54-334619CD5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18</Pages>
  <Words>3392</Words>
  <Characters>18658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Radio Localización en Tiempo Real (RTLS)..</vt:lpstr>
    </vt:vector>
  </TitlesOfParts>
  <Company>CENCOMEX S.A.</Company>
  <LinksUpToDate>false</LinksUpToDate>
  <CharactersWithSpaces>22006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Radio Localización en Tiempo Real (RTLS)..</dc:title>
  <dc:subject>Sistema para Localización del Personal</dc:subject>
  <dc:creator/>
  <cp:lastModifiedBy>FFLORES</cp:lastModifiedBy>
  <cp:revision>8</cp:revision>
  <cp:lastPrinted>2012-07-26T00:13:00Z</cp:lastPrinted>
  <dcterms:created xsi:type="dcterms:W3CDTF">2012-07-24T13:56:00Z</dcterms:created>
  <dcterms:modified xsi:type="dcterms:W3CDTF">2012-07-26T04:30:00Z</dcterms:modified>
</cp:coreProperties>
</file>