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99" w:rsidRPr="006F1F9D" w:rsidRDefault="006F1F9D" w:rsidP="006F1F9D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PRESENTATION DES SOUS-ENSEMBLES</w:t>
      </w:r>
    </w:p>
    <w:p w:rsidR="006F1F9D" w:rsidRDefault="006F1F9D" w:rsidP="006F1F9D">
      <w:pPr>
        <w:spacing w:after="0" w:line="240" w:lineRule="auto"/>
      </w:pPr>
    </w:p>
    <w:p w:rsidR="006F1F9D" w:rsidRDefault="006F1F9D" w:rsidP="006F1F9D">
      <w:pPr>
        <w:spacing w:after="0" w:line="240" w:lineRule="auto"/>
      </w:pPr>
    </w:p>
    <w:p w:rsidR="006F1F9D" w:rsidRPr="00435A10" w:rsidRDefault="006F1F9D" w:rsidP="006F1F9D">
      <w:pPr>
        <w:spacing w:after="0" w:line="240" w:lineRule="auto"/>
        <w:rPr>
          <w:b/>
        </w:rPr>
      </w:pPr>
      <w:r w:rsidRPr="00435A10">
        <w:rPr>
          <w:b/>
        </w:rPr>
        <w:t>1 – ECHOGRAPHE ULTRAVIEW</w:t>
      </w:r>
    </w:p>
    <w:p w:rsidR="006F1F9D" w:rsidRDefault="006F1F9D" w:rsidP="006F1F9D">
      <w:pPr>
        <w:spacing w:after="0" w:line="240" w:lineRule="auto"/>
      </w:pPr>
      <w:r>
        <w:tab/>
        <w:t>Description</w:t>
      </w:r>
    </w:p>
    <w:p w:rsidR="006F1F9D" w:rsidRDefault="006F1F9D" w:rsidP="006F1F9D">
      <w:pPr>
        <w:spacing w:after="0" w:line="240" w:lineRule="auto"/>
      </w:pPr>
      <w:r>
        <w:tab/>
      </w:r>
      <w:r>
        <w:tab/>
        <w:t>Affichage</w:t>
      </w:r>
    </w:p>
    <w:p w:rsidR="006F1F9D" w:rsidRDefault="006F1F9D" w:rsidP="006F1F9D">
      <w:pPr>
        <w:spacing w:after="0" w:line="240" w:lineRule="auto"/>
      </w:pPr>
      <w:r>
        <w:tab/>
      </w:r>
      <w:r>
        <w:tab/>
        <w:t>Carte d’acquisition</w:t>
      </w:r>
    </w:p>
    <w:p w:rsidR="006F1F9D" w:rsidRDefault="006F1F9D" w:rsidP="006F1F9D">
      <w:pPr>
        <w:spacing w:after="0" w:line="240" w:lineRule="auto"/>
      </w:pPr>
      <w:r>
        <w:tab/>
      </w:r>
      <w:r>
        <w:tab/>
        <w:t>Interface</w:t>
      </w:r>
    </w:p>
    <w:p w:rsidR="006F1F9D" w:rsidRDefault="006F1F9D" w:rsidP="006F1F9D">
      <w:pPr>
        <w:spacing w:after="0" w:line="240" w:lineRule="auto"/>
      </w:pPr>
      <w:r>
        <w:tab/>
      </w:r>
      <w:r>
        <w:tab/>
        <w:t>Communication avec le PC et la sonde</w:t>
      </w:r>
    </w:p>
    <w:p w:rsidR="006F1F9D" w:rsidRDefault="006F1F9D" w:rsidP="006F1F9D">
      <w:pPr>
        <w:spacing w:after="0" w:line="240" w:lineRule="auto"/>
      </w:pPr>
      <w:r>
        <w:tab/>
        <w:t>Paramétrage</w:t>
      </w:r>
    </w:p>
    <w:p w:rsidR="006F1F9D" w:rsidRDefault="006F1F9D" w:rsidP="006F1F9D">
      <w:pPr>
        <w:spacing w:after="0" w:line="240" w:lineRule="auto"/>
      </w:pPr>
      <w:r>
        <w:tab/>
      </w:r>
      <w:r>
        <w:tab/>
        <w:t>Navigation dans le menu FOneSetup</w:t>
      </w:r>
    </w:p>
    <w:p w:rsidR="006F1F9D" w:rsidRDefault="006F1F9D" w:rsidP="006F1F9D">
      <w:pPr>
        <w:spacing w:after="0" w:line="240" w:lineRule="auto"/>
      </w:pPr>
      <w:r>
        <w:tab/>
        <w:t>Remplacement</w:t>
      </w:r>
    </w:p>
    <w:p w:rsidR="006F1F9D" w:rsidRDefault="006F1F9D" w:rsidP="006F1F9D">
      <w:pPr>
        <w:spacing w:after="0" w:line="240" w:lineRule="auto"/>
      </w:pPr>
      <w:r>
        <w:tab/>
      </w:r>
      <w:r>
        <w:tab/>
        <w:t>Démontage des protections</w:t>
      </w:r>
    </w:p>
    <w:p w:rsidR="006F1F9D" w:rsidRDefault="006F1F9D" w:rsidP="006F1F9D">
      <w:pPr>
        <w:spacing w:after="0" w:line="240" w:lineRule="auto"/>
      </w:pPr>
      <w:r>
        <w:tab/>
      </w:r>
      <w:r>
        <w:tab/>
        <w:t>Démontage de l’échographe</w:t>
      </w:r>
    </w:p>
    <w:p w:rsidR="006F1F9D" w:rsidRDefault="006F1F9D" w:rsidP="006F1F9D">
      <w:pPr>
        <w:spacing w:after="0" w:line="240" w:lineRule="auto"/>
      </w:pPr>
      <w:r>
        <w:tab/>
      </w:r>
      <w:r>
        <w:tab/>
        <w:t>Précautions à prendre</w:t>
      </w:r>
    </w:p>
    <w:p w:rsidR="006F1F9D" w:rsidRDefault="006F1F9D" w:rsidP="006F1F9D">
      <w:pPr>
        <w:spacing w:after="0" w:line="240" w:lineRule="auto"/>
      </w:pPr>
      <w:r>
        <w:tab/>
        <w:t>Troubleshooting</w:t>
      </w:r>
    </w:p>
    <w:p w:rsidR="006F1F9D" w:rsidRDefault="006F1F9D" w:rsidP="006F1F9D">
      <w:pPr>
        <w:spacing w:after="0" w:line="240" w:lineRule="auto"/>
      </w:pPr>
      <w:r>
        <w:tab/>
      </w:r>
      <w:r>
        <w:tab/>
        <w:t>Erreurs déjà rencontrées</w:t>
      </w:r>
    </w:p>
    <w:p w:rsidR="006F1F9D" w:rsidRDefault="006F1F9D" w:rsidP="006F1F9D">
      <w:pPr>
        <w:spacing w:after="0" w:line="240" w:lineRule="auto"/>
      </w:pPr>
      <w:r>
        <w:tab/>
      </w:r>
      <w:r>
        <w:tab/>
        <w:t>Messages</w:t>
      </w:r>
    </w:p>
    <w:p w:rsidR="006F1F9D" w:rsidRDefault="006F1F9D" w:rsidP="006F1F9D">
      <w:pPr>
        <w:spacing w:after="0" w:line="240" w:lineRule="auto"/>
      </w:pPr>
    </w:p>
    <w:p w:rsidR="006F1F9D" w:rsidRPr="00435A10" w:rsidRDefault="006F1F9D" w:rsidP="006F1F9D">
      <w:pPr>
        <w:spacing w:after="0" w:line="240" w:lineRule="auto"/>
        <w:rPr>
          <w:b/>
        </w:rPr>
      </w:pPr>
      <w:r w:rsidRPr="00435A10">
        <w:rPr>
          <w:b/>
        </w:rPr>
        <w:t>2- SONDE A FOCAL DYNAMIQUE</w:t>
      </w:r>
    </w:p>
    <w:p w:rsidR="006F1F9D" w:rsidRDefault="006F1F9D" w:rsidP="006F1F9D">
      <w:pPr>
        <w:spacing w:after="0" w:line="240" w:lineRule="auto"/>
      </w:pPr>
      <w:r>
        <w:tab/>
        <w:t>Description</w:t>
      </w:r>
    </w:p>
    <w:p w:rsidR="006F1F9D" w:rsidRDefault="006F1F9D" w:rsidP="006F1F9D">
      <w:pPr>
        <w:spacing w:after="0" w:line="240" w:lineRule="auto"/>
      </w:pPr>
      <w:r>
        <w:tab/>
      </w:r>
      <w:r>
        <w:tab/>
        <w:t>Transducteur</w:t>
      </w:r>
    </w:p>
    <w:p w:rsidR="006F1F9D" w:rsidRDefault="006F1F9D" w:rsidP="006F1F9D">
      <w:pPr>
        <w:spacing w:after="0" w:line="240" w:lineRule="auto"/>
      </w:pPr>
      <w:r>
        <w:tab/>
      </w:r>
      <w:r>
        <w:tab/>
        <w:t>Cellule d’imagerie</w:t>
      </w:r>
    </w:p>
    <w:p w:rsidR="006F1F9D" w:rsidRDefault="006F1F9D" w:rsidP="006F1F9D">
      <w:pPr>
        <w:spacing w:after="0" w:line="240" w:lineRule="auto"/>
      </w:pPr>
      <w:r>
        <w:tab/>
      </w:r>
      <w:r>
        <w:tab/>
        <w:t>Corps de la sonde</w:t>
      </w:r>
    </w:p>
    <w:p w:rsidR="006F1F9D" w:rsidRDefault="006F1F9D" w:rsidP="006F1F9D">
      <w:pPr>
        <w:spacing w:after="0" w:line="240" w:lineRule="auto"/>
      </w:pPr>
      <w:r>
        <w:tab/>
      </w:r>
      <w:r>
        <w:tab/>
        <w:t>Connectique</w:t>
      </w:r>
      <w:r>
        <w:tab/>
      </w:r>
    </w:p>
    <w:p w:rsidR="006F1F9D" w:rsidRDefault="006F1F9D" w:rsidP="006F1F9D">
      <w:pPr>
        <w:spacing w:after="0" w:line="240" w:lineRule="auto"/>
        <w:ind w:left="708" w:firstLine="708"/>
      </w:pPr>
      <w:r>
        <w:t>Procédure de calibration</w:t>
      </w:r>
    </w:p>
    <w:p w:rsidR="006F1F9D" w:rsidRDefault="006F1F9D" w:rsidP="006F1F9D">
      <w:pPr>
        <w:spacing w:after="0" w:line="240" w:lineRule="auto"/>
        <w:ind w:left="708" w:firstLine="708"/>
      </w:pPr>
      <w:r>
        <w:t>Communication série</w:t>
      </w:r>
    </w:p>
    <w:p w:rsidR="006F1F9D" w:rsidRDefault="006F1F9D" w:rsidP="006F1F9D">
      <w:pPr>
        <w:spacing w:after="0" w:line="240" w:lineRule="auto"/>
      </w:pPr>
      <w:r>
        <w:tab/>
        <w:t>Remplacement</w:t>
      </w:r>
    </w:p>
    <w:p w:rsidR="006F1F9D" w:rsidRDefault="006F1F9D" w:rsidP="006F1F9D">
      <w:pPr>
        <w:spacing w:after="0" w:line="240" w:lineRule="auto"/>
      </w:pPr>
      <w:r>
        <w:tab/>
      </w:r>
      <w:r>
        <w:tab/>
        <w:t>Installation</w:t>
      </w:r>
    </w:p>
    <w:p w:rsidR="006F1F9D" w:rsidRDefault="006F1F9D" w:rsidP="006F1F9D">
      <w:pPr>
        <w:spacing w:after="0" w:line="240" w:lineRule="auto"/>
      </w:pPr>
      <w:r>
        <w:tab/>
      </w:r>
      <w:r>
        <w:tab/>
        <w:t>Paramétrage du couple ampli/sonde</w:t>
      </w:r>
    </w:p>
    <w:p w:rsidR="006F1F9D" w:rsidRDefault="006F1F9D" w:rsidP="006F1F9D">
      <w:pPr>
        <w:spacing w:after="0" w:line="240" w:lineRule="auto"/>
      </w:pPr>
      <w:r>
        <w:tab/>
      </w:r>
      <w:r>
        <w:tab/>
        <w:t>Vérification des valeurs de puissance et de déphasage</w:t>
      </w:r>
    </w:p>
    <w:p w:rsidR="006F1F9D" w:rsidRDefault="006F1F9D" w:rsidP="006F1F9D">
      <w:pPr>
        <w:spacing w:after="0" w:line="240" w:lineRule="auto"/>
        <w:ind w:firstLine="708"/>
      </w:pPr>
      <w:r>
        <w:t>Utilisation du menu de maintenance et de la fiche technique</w:t>
      </w:r>
    </w:p>
    <w:p w:rsidR="006F1F9D" w:rsidRDefault="006F1F9D" w:rsidP="006F1F9D">
      <w:pPr>
        <w:spacing w:after="0" w:line="240" w:lineRule="auto"/>
        <w:ind w:firstLine="708"/>
      </w:pPr>
      <w:r>
        <w:tab/>
        <w:t>Navigation dans les différents onglets</w:t>
      </w:r>
    </w:p>
    <w:p w:rsidR="006F1F9D" w:rsidRDefault="006F1F9D" w:rsidP="006F1F9D">
      <w:pPr>
        <w:spacing w:after="0" w:line="240" w:lineRule="auto"/>
      </w:pPr>
      <w:r>
        <w:tab/>
        <w:t>Troubleshooting</w:t>
      </w:r>
    </w:p>
    <w:p w:rsidR="006F1F9D" w:rsidRDefault="006F1F9D" w:rsidP="006F1F9D">
      <w:pPr>
        <w:spacing w:after="0" w:line="240" w:lineRule="auto"/>
      </w:pPr>
    </w:p>
    <w:p w:rsidR="006F1F9D" w:rsidRPr="00435A10" w:rsidRDefault="006F1F9D" w:rsidP="006F1F9D">
      <w:pPr>
        <w:spacing w:after="0" w:line="240" w:lineRule="auto"/>
        <w:rPr>
          <w:b/>
        </w:rPr>
      </w:pPr>
      <w:r w:rsidRPr="00435A10">
        <w:rPr>
          <w:b/>
        </w:rPr>
        <w:t>3 – ENSEMBLE COOLING</w:t>
      </w:r>
    </w:p>
    <w:p w:rsidR="006F1F9D" w:rsidRDefault="006F1F9D" w:rsidP="006F1F9D">
      <w:pPr>
        <w:spacing w:after="0" w:line="240" w:lineRule="auto"/>
      </w:pPr>
      <w:r>
        <w:tab/>
        <w:t>Description</w:t>
      </w:r>
    </w:p>
    <w:p w:rsidR="006F1F9D" w:rsidRDefault="006F1F9D" w:rsidP="006F1F9D">
      <w:pPr>
        <w:spacing w:after="0" w:line="240" w:lineRule="auto"/>
      </w:pPr>
      <w:r>
        <w:tab/>
      </w:r>
      <w:r>
        <w:tab/>
        <w:t>Effet Peltier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Consommation des Peltier</w:t>
      </w:r>
    </w:p>
    <w:p w:rsidR="006F1F9D" w:rsidRDefault="006F1F9D" w:rsidP="006F1F9D">
      <w:pPr>
        <w:spacing w:after="0" w:line="240" w:lineRule="auto"/>
      </w:pPr>
      <w:r>
        <w:tab/>
      </w:r>
      <w:r>
        <w:tab/>
        <w:t>Ventilation</w:t>
      </w:r>
    </w:p>
    <w:p w:rsidR="006F1F9D" w:rsidRDefault="006F1F9D" w:rsidP="006F1F9D">
      <w:pPr>
        <w:spacing w:after="0" w:line="240" w:lineRule="auto"/>
      </w:pPr>
      <w:r>
        <w:tab/>
      </w:r>
      <w:r>
        <w:tab/>
        <w:t>Carte de commande</w:t>
      </w:r>
    </w:p>
    <w:p w:rsidR="006F1F9D" w:rsidRDefault="006F1F9D" w:rsidP="006F1F9D">
      <w:pPr>
        <w:spacing w:after="0" w:line="240" w:lineRule="auto"/>
      </w:pPr>
      <w:r>
        <w:tab/>
      </w:r>
      <w:r>
        <w:tab/>
        <w:t>Communication avec la MEP et le PC</w:t>
      </w:r>
    </w:p>
    <w:p w:rsidR="006F1F9D" w:rsidRDefault="006F1F9D" w:rsidP="006F1F9D">
      <w:pPr>
        <w:spacing w:after="0" w:line="240" w:lineRule="auto"/>
      </w:pPr>
      <w:r>
        <w:tab/>
      </w:r>
      <w:r>
        <w:tab/>
        <w:t>Alimentation</w:t>
      </w:r>
    </w:p>
    <w:p w:rsidR="006F1F9D" w:rsidRDefault="006F1F9D" w:rsidP="006F1F9D">
      <w:pPr>
        <w:spacing w:after="0" w:line="240" w:lineRule="auto"/>
      </w:pPr>
      <w:r>
        <w:tab/>
      </w:r>
      <w:r>
        <w:tab/>
        <w:t>Régulation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 xml:space="preserve">Pompe </w:t>
      </w:r>
      <w:proofErr w:type="spellStart"/>
      <w:r>
        <w:t>périlstatique</w:t>
      </w:r>
      <w:proofErr w:type="spellEnd"/>
    </w:p>
    <w:p w:rsidR="006F1F9D" w:rsidRDefault="006F1F9D" w:rsidP="006F1F9D">
      <w:pPr>
        <w:spacing w:after="0" w:line="240" w:lineRule="auto"/>
      </w:pPr>
      <w:r>
        <w:tab/>
        <w:t>Paramétrage</w:t>
      </w:r>
    </w:p>
    <w:p w:rsidR="006F1F9D" w:rsidRDefault="006F1F9D" w:rsidP="006F1F9D">
      <w:pPr>
        <w:spacing w:after="0" w:line="240" w:lineRule="auto"/>
      </w:pPr>
      <w:r>
        <w:tab/>
      </w:r>
      <w:r>
        <w:tab/>
        <w:t>Via l’interface de soft</w:t>
      </w:r>
    </w:p>
    <w:p w:rsidR="006F1F9D" w:rsidRDefault="006F1F9D" w:rsidP="006F1F9D">
      <w:pPr>
        <w:spacing w:after="0" w:line="240" w:lineRule="auto"/>
      </w:pPr>
      <w:r>
        <w:tab/>
        <w:t>Remplacement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Démontage et remontage</w:t>
      </w:r>
    </w:p>
    <w:p w:rsidR="006F1F9D" w:rsidRDefault="006F1F9D" w:rsidP="006F1F9D">
      <w:pPr>
        <w:spacing w:after="0" w:line="240" w:lineRule="auto"/>
      </w:pPr>
      <w:r>
        <w:tab/>
      </w:r>
      <w:r>
        <w:tab/>
        <w:t>Mise à jour du soft intégrée à la carte</w:t>
      </w:r>
    </w:p>
    <w:p w:rsidR="006F1F9D" w:rsidRDefault="006F1F9D" w:rsidP="006F1F9D">
      <w:pPr>
        <w:spacing w:after="0" w:line="240" w:lineRule="auto"/>
      </w:pPr>
      <w:r>
        <w:tab/>
        <w:t>Troubleshooting</w:t>
      </w:r>
    </w:p>
    <w:p w:rsidR="006F1F9D" w:rsidRDefault="006F1F9D" w:rsidP="006F1F9D">
      <w:pPr>
        <w:spacing w:after="0" w:line="240" w:lineRule="auto"/>
      </w:pPr>
    </w:p>
    <w:p w:rsidR="006F1F9D" w:rsidRPr="00435A10" w:rsidRDefault="006F1F9D" w:rsidP="006F1F9D">
      <w:pPr>
        <w:spacing w:after="0" w:line="240" w:lineRule="auto"/>
        <w:rPr>
          <w:b/>
        </w:rPr>
      </w:pPr>
      <w:r w:rsidRPr="00435A10">
        <w:rPr>
          <w:b/>
        </w:rPr>
        <w:t xml:space="preserve">4 – ECRANS </w:t>
      </w:r>
    </w:p>
    <w:p w:rsidR="006F1F9D" w:rsidRDefault="006F1F9D" w:rsidP="006F1F9D">
      <w:pPr>
        <w:spacing w:after="0" w:line="240" w:lineRule="auto"/>
      </w:pPr>
      <w:r>
        <w:tab/>
        <w:t>Description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Câblage + pieuvre Matrox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Disposition des interfaces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Alimentation</w:t>
      </w:r>
    </w:p>
    <w:p w:rsidR="00E35D62" w:rsidRDefault="00E35D62" w:rsidP="006F1F9D">
      <w:pPr>
        <w:spacing w:after="0" w:line="240" w:lineRule="auto"/>
      </w:pPr>
      <w:r>
        <w:lastRenderedPageBreak/>
        <w:tab/>
      </w:r>
      <w:r>
        <w:tab/>
        <w:t xml:space="preserve">Bras </w:t>
      </w:r>
      <w:proofErr w:type="spellStart"/>
      <w:r>
        <w:t>Ondal</w:t>
      </w:r>
      <w:proofErr w:type="spellEnd"/>
    </w:p>
    <w:p w:rsidR="006F1F9D" w:rsidRDefault="006F1F9D" w:rsidP="006F1F9D">
      <w:pPr>
        <w:spacing w:after="0" w:line="240" w:lineRule="auto"/>
      </w:pPr>
      <w:r>
        <w:tab/>
        <w:t>Paramétrage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Windows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Carte vidéo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Réglage du bras Ondal</w:t>
      </w:r>
    </w:p>
    <w:p w:rsidR="006F1F9D" w:rsidRDefault="006F1F9D" w:rsidP="006F1F9D">
      <w:pPr>
        <w:spacing w:after="0" w:line="240" w:lineRule="auto"/>
      </w:pPr>
      <w:r>
        <w:tab/>
        <w:t>Remplacement</w:t>
      </w:r>
    </w:p>
    <w:p w:rsidR="006F1F9D" w:rsidRDefault="006F1F9D" w:rsidP="006F1F9D">
      <w:pPr>
        <w:spacing w:after="0" w:line="240" w:lineRule="auto"/>
      </w:pPr>
      <w:r>
        <w:tab/>
        <w:t>Troubleshooting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Problèmes déjà rencontrés</w:t>
      </w:r>
    </w:p>
    <w:p w:rsidR="00E35D62" w:rsidRDefault="00E35D62" w:rsidP="006F1F9D">
      <w:pPr>
        <w:spacing w:after="0" w:line="240" w:lineRule="auto"/>
      </w:pPr>
    </w:p>
    <w:p w:rsidR="006F1F9D" w:rsidRPr="00435A10" w:rsidRDefault="006F1F9D" w:rsidP="006F1F9D">
      <w:pPr>
        <w:spacing w:after="0" w:line="240" w:lineRule="auto"/>
        <w:rPr>
          <w:b/>
        </w:rPr>
      </w:pPr>
      <w:r w:rsidRPr="00435A10">
        <w:rPr>
          <w:b/>
        </w:rPr>
        <w:t>5 – PC</w:t>
      </w:r>
    </w:p>
    <w:p w:rsidR="006F1F9D" w:rsidRDefault="006F1F9D" w:rsidP="006F1F9D">
      <w:pPr>
        <w:spacing w:after="0" w:line="240" w:lineRule="auto"/>
      </w:pPr>
      <w:r>
        <w:tab/>
        <w:t>Description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Composants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 xml:space="preserve">Communications </w:t>
      </w:r>
    </w:p>
    <w:p w:rsidR="006F1F9D" w:rsidRDefault="006F1F9D" w:rsidP="006F1F9D">
      <w:pPr>
        <w:spacing w:after="0" w:line="240" w:lineRule="auto"/>
      </w:pPr>
      <w:r>
        <w:tab/>
        <w:t>Paramétrage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Windows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Softs Focal One</w:t>
      </w:r>
    </w:p>
    <w:p w:rsidR="006F1F9D" w:rsidRDefault="006F1F9D" w:rsidP="006F1F9D">
      <w:pPr>
        <w:spacing w:after="0" w:line="240" w:lineRule="auto"/>
      </w:pPr>
      <w:r>
        <w:tab/>
        <w:t>Remplacement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ATTENTION : Avoir une machine avec la nouvelle version des tôles</w:t>
      </w:r>
    </w:p>
    <w:p w:rsidR="006F1F9D" w:rsidRDefault="006F1F9D" w:rsidP="006F1F9D">
      <w:pPr>
        <w:spacing w:after="0" w:line="240" w:lineRule="auto"/>
      </w:pPr>
      <w:r>
        <w:tab/>
        <w:t>Troubleshooting</w:t>
      </w:r>
    </w:p>
    <w:p w:rsidR="006F1F9D" w:rsidRDefault="006F1F9D" w:rsidP="006F1F9D">
      <w:pPr>
        <w:spacing w:after="0" w:line="240" w:lineRule="auto"/>
      </w:pPr>
    </w:p>
    <w:p w:rsidR="006F1F9D" w:rsidRPr="00435A10" w:rsidRDefault="006F1F9D" w:rsidP="006F1F9D">
      <w:pPr>
        <w:spacing w:after="0" w:line="240" w:lineRule="auto"/>
        <w:rPr>
          <w:b/>
        </w:rPr>
      </w:pPr>
      <w:r w:rsidRPr="00435A10">
        <w:rPr>
          <w:b/>
        </w:rPr>
        <w:t>6 – BRAS MONNINGHOFF</w:t>
      </w:r>
    </w:p>
    <w:p w:rsidR="006F1F9D" w:rsidRDefault="006F1F9D" w:rsidP="006F1F9D">
      <w:pPr>
        <w:spacing w:after="0" w:line="240" w:lineRule="auto"/>
      </w:pPr>
      <w:r>
        <w:tab/>
        <w:t>Description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Alimentation des freins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Réglages</w:t>
      </w:r>
    </w:p>
    <w:p w:rsidR="006F1F9D" w:rsidRDefault="006F1F9D" w:rsidP="006F1F9D">
      <w:pPr>
        <w:spacing w:after="0" w:line="240" w:lineRule="auto"/>
      </w:pPr>
      <w:r>
        <w:tab/>
        <w:t>Remplacement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Mise en place</w:t>
      </w:r>
    </w:p>
    <w:p w:rsidR="006F1F9D" w:rsidRDefault="006F1F9D" w:rsidP="006F1F9D">
      <w:pPr>
        <w:spacing w:after="0" w:line="240" w:lineRule="auto"/>
      </w:pPr>
      <w:r>
        <w:tab/>
        <w:t>Troubleshooting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Problèmes déjà rencontrés</w:t>
      </w:r>
    </w:p>
    <w:p w:rsidR="006F1F9D" w:rsidRDefault="006F1F9D" w:rsidP="006F1F9D">
      <w:pPr>
        <w:spacing w:after="0" w:line="240" w:lineRule="auto"/>
      </w:pPr>
    </w:p>
    <w:p w:rsidR="006F1F9D" w:rsidRPr="00435A10" w:rsidRDefault="006F1F9D" w:rsidP="006F1F9D">
      <w:pPr>
        <w:spacing w:after="0" w:line="240" w:lineRule="auto"/>
        <w:rPr>
          <w:b/>
        </w:rPr>
      </w:pPr>
      <w:r w:rsidRPr="00435A10">
        <w:rPr>
          <w:b/>
        </w:rPr>
        <w:t>7 – MOUVEMENTS MOTORISES</w:t>
      </w:r>
    </w:p>
    <w:p w:rsidR="006F1F9D" w:rsidRDefault="006F1F9D" w:rsidP="006F1F9D">
      <w:pPr>
        <w:spacing w:after="0" w:line="240" w:lineRule="auto"/>
      </w:pPr>
      <w:r>
        <w:tab/>
        <w:t>Description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Moteur pas-à-pas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Codeurs optiques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Carte moteur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Vérin + platine</w:t>
      </w:r>
    </w:p>
    <w:p w:rsidR="006F1F9D" w:rsidRDefault="006F1F9D" w:rsidP="006F1F9D">
      <w:pPr>
        <w:spacing w:after="0" w:line="240" w:lineRule="auto"/>
      </w:pPr>
      <w:r>
        <w:tab/>
        <w:t>Paramétrage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Procédure de calibration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Mise à jour du soft de la carte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Réglage des niveaux</w:t>
      </w:r>
    </w:p>
    <w:p w:rsidR="006F1F9D" w:rsidRDefault="006F1F9D" w:rsidP="006F1F9D">
      <w:pPr>
        <w:spacing w:after="0" w:line="240" w:lineRule="auto"/>
      </w:pPr>
      <w:r>
        <w:tab/>
        <w:t>Remplacement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Moteurs (x3)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Carte moteur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Codeurs ??</w:t>
      </w:r>
    </w:p>
    <w:p w:rsidR="006F1F9D" w:rsidRDefault="006F1F9D" w:rsidP="006F1F9D">
      <w:pPr>
        <w:spacing w:after="0" w:line="240" w:lineRule="auto"/>
      </w:pPr>
      <w:r>
        <w:tab/>
        <w:t>Troubleshooting</w:t>
      </w:r>
    </w:p>
    <w:p w:rsidR="006F1F9D" w:rsidRDefault="00E35D62" w:rsidP="006F1F9D">
      <w:pPr>
        <w:spacing w:after="0" w:line="240" w:lineRule="auto"/>
      </w:pPr>
      <w:r>
        <w:tab/>
      </w:r>
      <w:r>
        <w:tab/>
        <w:t>Problèmes déjà rencontrés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Points à faire attention</w:t>
      </w:r>
    </w:p>
    <w:p w:rsidR="00E35D62" w:rsidRDefault="00E35D62" w:rsidP="006F1F9D">
      <w:pPr>
        <w:spacing w:after="0" w:line="240" w:lineRule="auto"/>
      </w:pPr>
    </w:p>
    <w:p w:rsidR="006F1F9D" w:rsidRPr="00435A10" w:rsidRDefault="006F1F9D" w:rsidP="006F1F9D">
      <w:pPr>
        <w:spacing w:after="0" w:line="240" w:lineRule="auto"/>
        <w:rPr>
          <w:b/>
        </w:rPr>
      </w:pPr>
      <w:r w:rsidRPr="00435A10">
        <w:rPr>
          <w:b/>
        </w:rPr>
        <w:t>8 – AMPLI 16 VOIES</w:t>
      </w:r>
    </w:p>
    <w:p w:rsidR="006F1F9D" w:rsidRDefault="006F1F9D" w:rsidP="006F1F9D">
      <w:pPr>
        <w:spacing w:after="0" w:line="240" w:lineRule="auto"/>
      </w:pPr>
      <w:r>
        <w:tab/>
        <w:t>Description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Principe du déphasage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Zone d’incertitude lors des calibrations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Carte master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Cartes slaves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Soft embarqué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Communication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Ventilateurs (consommation)</w:t>
      </w:r>
    </w:p>
    <w:p w:rsidR="006F1F9D" w:rsidRDefault="006F1F9D" w:rsidP="006F1F9D">
      <w:pPr>
        <w:spacing w:after="0" w:line="240" w:lineRule="auto"/>
      </w:pPr>
      <w:r>
        <w:tab/>
        <w:t>Paramétrage</w:t>
      </w:r>
    </w:p>
    <w:p w:rsidR="00E35D62" w:rsidRDefault="00E35D62" w:rsidP="006F1F9D">
      <w:pPr>
        <w:spacing w:after="0" w:line="240" w:lineRule="auto"/>
      </w:pPr>
      <w:r>
        <w:lastRenderedPageBreak/>
        <w:tab/>
      </w:r>
      <w:r>
        <w:tab/>
        <w:t>En cas de remplacement des cartes (switch pour l’attribution des numéros des cartes)</w:t>
      </w:r>
    </w:p>
    <w:p w:rsidR="006F1F9D" w:rsidRDefault="006F1F9D" w:rsidP="006F1F9D">
      <w:pPr>
        <w:spacing w:after="0" w:line="240" w:lineRule="auto"/>
      </w:pPr>
      <w:r>
        <w:tab/>
        <w:t>Remplacement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De l’ampli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Des cartes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D’un ventilateur</w:t>
      </w:r>
    </w:p>
    <w:p w:rsidR="006F1F9D" w:rsidRDefault="006F1F9D" w:rsidP="006F1F9D">
      <w:pPr>
        <w:spacing w:after="0" w:line="240" w:lineRule="auto"/>
      </w:pPr>
      <w:r>
        <w:tab/>
        <w:t>Troubleshooting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Problème déjà rencontré + analyse des erreurs</w:t>
      </w:r>
    </w:p>
    <w:p w:rsidR="006F1F9D" w:rsidRDefault="006F1F9D" w:rsidP="006F1F9D">
      <w:pPr>
        <w:spacing w:after="0" w:line="240" w:lineRule="auto"/>
      </w:pPr>
    </w:p>
    <w:p w:rsidR="006F1F9D" w:rsidRPr="00435A10" w:rsidRDefault="006F1F9D" w:rsidP="006F1F9D">
      <w:pPr>
        <w:spacing w:after="0" w:line="240" w:lineRule="auto"/>
        <w:rPr>
          <w:b/>
        </w:rPr>
      </w:pPr>
      <w:r w:rsidRPr="00435A10">
        <w:rPr>
          <w:b/>
        </w:rPr>
        <w:t>9 – ELECTRONIQUE</w:t>
      </w:r>
    </w:p>
    <w:p w:rsidR="006F1F9D" w:rsidRDefault="006F1F9D" w:rsidP="006F1F9D">
      <w:pPr>
        <w:spacing w:after="0" w:line="240" w:lineRule="auto"/>
      </w:pPr>
      <w:r>
        <w:tab/>
        <w:t>Description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MEP/Extension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Accessoire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Alimentation 24V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Softs embarqués</w:t>
      </w:r>
    </w:p>
    <w:p w:rsidR="006F1F9D" w:rsidRDefault="006F1F9D" w:rsidP="006F1F9D">
      <w:pPr>
        <w:spacing w:after="0" w:line="240" w:lineRule="auto"/>
      </w:pPr>
      <w:r>
        <w:tab/>
        <w:t>Paramétrage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Mise à jour des softs embarqués</w:t>
      </w:r>
    </w:p>
    <w:p w:rsidR="006F1F9D" w:rsidRDefault="006F1F9D" w:rsidP="006F1F9D">
      <w:pPr>
        <w:spacing w:after="0" w:line="240" w:lineRule="auto"/>
      </w:pPr>
      <w:r>
        <w:tab/>
        <w:t>Remplacement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Montage + démontage + contrôle</w:t>
      </w:r>
    </w:p>
    <w:p w:rsidR="006F1F9D" w:rsidRDefault="006F1F9D" w:rsidP="006F1F9D">
      <w:pPr>
        <w:spacing w:after="0" w:line="240" w:lineRule="auto"/>
      </w:pPr>
      <w:r>
        <w:tab/>
        <w:t>Troubleshooting</w:t>
      </w:r>
    </w:p>
    <w:p w:rsidR="006F1F9D" w:rsidRDefault="006F1F9D" w:rsidP="006F1F9D">
      <w:pPr>
        <w:spacing w:after="0" w:line="240" w:lineRule="auto"/>
      </w:pPr>
    </w:p>
    <w:p w:rsidR="006F1F9D" w:rsidRPr="00435A10" w:rsidRDefault="006F1F9D" w:rsidP="006F1F9D">
      <w:pPr>
        <w:spacing w:after="0" w:line="240" w:lineRule="auto"/>
        <w:rPr>
          <w:b/>
        </w:rPr>
      </w:pPr>
      <w:r w:rsidRPr="00435A10">
        <w:rPr>
          <w:b/>
        </w:rPr>
        <w:t>10 – DEPLACEMENT + IMMOBLISATION</w:t>
      </w:r>
    </w:p>
    <w:p w:rsidR="006F1F9D" w:rsidRDefault="006F1F9D" w:rsidP="006F1F9D">
      <w:pPr>
        <w:spacing w:after="0" w:line="240" w:lineRule="auto"/>
      </w:pPr>
      <w:r>
        <w:tab/>
        <w:t>Description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Roues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Vérins d’immobilisation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 xml:space="preserve">Solution mobile </w:t>
      </w:r>
      <w:proofErr w:type="gramStart"/>
      <w:r>
        <w:t>de ONA</w:t>
      </w:r>
      <w:proofErr w:type="gramEnd"/>
      <w:r>
        <w:t> ??</w:t>
      </w:r>
    </w:p>
    <w:p w:rsidR="006F1F9D" w:rsidRDefault="006F1F9D" w:rsidP="006F1F9D">
      <w:pPr>
        <w:spacing w:after="0" w:line="240" w:lineRule="auto"/>
      </w:pPr>
      <w:r>
        <w:tab/>
        <w:t>Remplacement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Démontage + remontage des roues</w:t>
      </w:r>
    </w:p>
    <w:p w:rsidR="006F1F9D" w:rsidRDefault="006F1F9D" w:rsidP="006F1F9D">
      <w:pPr>
        <w:spacing w:after="0" w:line="240" w:lineRule="auto"/>
      </w:pPr>
      <w:r>
        <w:tab/>
        <w:t>Troubleshooting</w:t>
      </w:r>
    </w:p>
    <w:p w:rsidR="006F1F9D" w:rsidRDefault="006F1F9D" w:rsidP="006F1F9D">
      <w:pPr>
        <w:spacing w:after="0" w:line="240" w:lineRule="auto"/>
      </w:pPr>
    </w:p>
    <w:p w:rsidR="006F1F9D" w:rsidRPr="00435A10" w:rsidRDefault="006F1F9D" w:rsidP="006F1F9D">
      <w:pPr>
        <w:spacing w:after="0" w:line="240" w:lineRule="auto"/>
        <w:rPr>
          <w:b/>
        </w:rPr>
      </w:pPr>
      <w:r w:rsidRPr="00435A10">
        <w:rPr>
          <w:b/>
        </w:rPr>
        <w:t>11 – CABLAGE</w:t>
      </w:r>
    </w:p>
    <w:p w:rsidR="006F1F9D" w:rsidRDefault="006F1F9D" w:rsidP="006F1F9D">
      <w:pPr>
        <w:spacing w:after="0" w:line="240" w:lineRule="auto"/>
      </w:pPr>
      <w:r>
        <w:tab/>
        <w:t>Description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Procédure de démarrage des sous-ensembles</w:t>
      </w:r>
    </w:p>
    <w:p w:rsidR="006F1F9D" w:rsidRDefault="006F1F9D" w:rsidP="006F1F9D">
      <w:pPr>
        <w:spacing w:after="0" w:line="240" w:lineRule="auto"/>
      </w:pPr>
      <w:r>
        <w:tab/>
      </w:r>
      <w:r>
        <w:tab/>
        <w:t>Fusibles</w:t>
      </w:r>
    </w:p>
    <w:p w:rsidR="006F1F9D" w:rsidRDefault="006F1F9D" w:rsidP="006F1F9D">
      <w:pPr>
        <w:spacing w:after="0" w:line="240" w:lineRule="auto"/>
      </w:pPr>
      <w:r>
        <w:tab/>
      </w:r>
      <w:r>
        <w:tab/>
        <w:t>Filtre</w:t>
      </w:r>
    </w:p>
    <w:p w:rsidR="00E35D62" w:rsidRDefault="00E35D62" w:rsidP="006F1F9D">
      <w:pPr>
        <w:spacing w:after="0" w:line="240" w:lineRule="auto"/>
      </w:pPr>
      <w:r>
        <w:tab/>
        <w:t>Détection patient</w:t>
      </w:r>
    </w:p>
    <w:p w:rsidR="006F1F9D" w:rsidRDefault="006F1F9D" w:rsidP="006F1F9D">
      <w:pPr>
        <w:spacing w:after="0" w:line="240" w:lineRule="auto"/>
      </w:pPr>
    </w:p>
    <w:p w:rsidR="006F1F9D" w:rsidRPr="00435A10" w:rsidRDefault="006F1F9D" w:rsidP="006F1F9D">
      <w:pPr>
        <w:spacing w:after="0" w:line="240" w:lineRule="auto"/>
        <w:rPr>
          <w:b/>
        </w:rPr>
      </w:pPr>
      <w:r w:rsidRPr="00435A10">
        <w:rPr>
          <w:b/>
        </w:rPr>
        <w:t>12 – ACCESSOIRES</w:t>
      </w:r>
    </w:p>
    <w:p w:rsidR="006F1F9D" w:rsidRDefault="006F1F9D" w:rsidP="006F1F9D">
      <w:pPr>
        <w:spacing w:after="0" w:line="240" w:lineRule="auto"/>
      </w:pPr>
      <w:r>
        <w:tab/>
        <w:t>Description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Support jambe</w:t>
      </w:r>
    </w:p>
    <w:p w:rsidR="00E35D62" w:rsidRDefault="00E35D62" w:rsidP="006F1F9D">
      <w:pPr>
        <w:spacing w:after="0" w:line="240" w:lineRule="auto"/>
      </w:pPr>
      <w:r>
        <w:tab/>
      </w:r>
      <w:r>
        <w:tab/>
        <w:t>Outils de test</w:t>
      </w:r>
    </w:p>
    <w:p w:rsidR="006F1F9D" w:rsidRDefault="006F1F9D" w:rsidP="006F1F9D">
      <w:pPr>
        <w:spacing w:after="0" w:line="240" w:lineRule="auto"/>
      </w:pPr>
      <w:r>
        <w:tab/>
        <w:t>Remplacement</w:t>
      </w:r>
    </w:p>
    <w:p w:rsidR="006F1F9D" w:rsidRDefault="00E35D62" w:rsidP="006F1F9D">
      <w:pPr>
        <w:spacing w:after="0" w:line="240" w:lineRule="auto"/>
      </w:pPr>
      <w:r>
        <w:tab/>
      </w:r>
      <w:r>
        <w:tab/>
        <w:t>???</w:t>
      </w:r>
    </w:p>
    <w:p w:rsidR="00E35D62" w:rsidRDefault="00E35D62" w:rsidP="006F1F9D">
      <w:pPr>
        <w:spacing w:after="0" w:line="240" w:lineRule="auto"/>
      </w:pPr>
    </w:p>
    <w:p w:rsidR="00E35D62" w:rsidRPr="00435A10" w:rsidRDefault="00E35D62" w:rsidP="006F1F9D">
      <w:pPr>
        <w:spacing w:after="0" w:line="240" w:lineRule="auto"/>
        <w:rPr>
          <w:b/>
        </w:rPr>
      </w:pPr>
      <w:r w:rsidRPr="00435A10">
        <w:rPr>
          <w:b/>
        </w:rPr>
        <w:t>13 – CAPOTS</w:t>
      </w:r>
    </w:p>
    <w:p w:rsidR="00E35D62" w:rsidRDefault="00E35D62" w:rsidP="006F1F9D">
      <w:pPr>
        <w:spacing w:after="0" w:line="240" w:lineRule="auto"/>
      </w:pPr>
      <w:r>
        <w:tab/>
        <w:t>Descriptions</w:t>
      </w:r>
    </w:p>
    <w:p w:rsidR="00E35D62" w:rsidRDefault="00E35D62" w:rsidP="006F1F9D">
      <w:pPr>
        <w:spacing w:after="0" w:line="240" w:lineRule="auto"/>
      </w:pPr>
      <w:r>
        <w:tab/>
        <w:t>Démontage  + remontage</w:t>
      </w:r>
    </w:p>
    <w:p w:rsidR="00E35D62" w:rsidRDefault="00E35D62" w:rsidP="006F1F9D">
      <w:pPr>
        <w:spacing w:after="0" w:line="240" w:lineRule="auto"/>
      </w:pPr>
      <w:r>
        <w:tab/>
        <w:t>Réglages</w:t>
      </w:r>
    </w:p>
    <w:p w:rsidR="00E35D62" w:rsidRDefault="00E35D62" w:rsidP="006F1F9D">
      <w:pPr>
        <w:spacing w:after="0" w:line="240" w:lineRule="auto"/>
      </w:pPr>
    </w:p>
    <w:p w:rsidR="00E35D62" w:rsidRPr="00435A10" w:rsidRDefault="00E35D62" w:rsidP="006F1F9D">
      <w:pPr>
        <w:spacing w:after="0" w:line="240" w:lineRule="auto"/>
        <w:rPr>
          <w:b/>
        </w:rPr>
      </w:pPr>
      <w:r w:rsidRPr="00435A10">
        <w:rPr>
          <w:b/>
        </w:rPr>
        <w:t>14 – SOFTWARE</w:t>
      </w:r>
    </w:p>
    <w:p w:rsidR="00E35D62" w:rsidRDefault="00E35D62" w:rsidP="006F1F9D">
      <w:pPr>
        <w:spacing w:after="0" w:line="240" w:lineRule="auto"/>
      </w:pPr>
      <w:r>
        <w:tab/>
      </w:r>
      <w:proofErr w:type="spellStart"/>
      <w:r>
        <w:t>FOneTherapy</w:t>
      </w:r>
      <w:proofErr w:type="spellEnd"/>
    </w:p>
    <w:p w:rsidR="00E35D62" w:rsidRDefault="00E35D62" w:rsidP="006F1F9D">
      <w:pPr>
        <w:spacing w:after="0" w:line="240" w:lineRule="auto"/>
      </w:pPr>
      <w:r>
        <w:tab/>
      </w:r>
      <w:proofErr w:type="spellStart"/>
      <w:r>
        <w:t>FOneXview</w:t>
      </w:r>
      <w:bookmarkStart w:id="0" w:name="_GoBack"/>
      <w:bookmarkEnd w:id="0"/>
      <w:proofErr w:type="spellEnd"/>
    </w:p>
    <w:p w:rsidR="00E35D62" w:rsidRDefault="00E35D62" w:rsidP="006F1F9D">
      <w:pPr>
        <w:spacing w:after="0" w:line="240" w:lineRule="auto"/>
      </w:pPr>
      <w:r>
        <w:tab/>
        <w:t>Fusion</w:t>
      </w:r>
    </w:p>
    <w:p w:rsidR="00E35D62" w:rsidRDefault="00E35D62" w:rsidP="006F1F9D">
      <w:pPr>
        <w:spacing w:after="0" w:line="240" w:lineRule="auto"/>
      </w:pPr>
      <w:r>
        <w:tab/>
        <w:t>Maintenance</w:t>
      </w:r>
    </w:p>
    <w:p w:rsidR="00E35D62" w:rsidRDefault="00E35D62" w:rsidP="006F1F9D">
      <w:pPr>
        <w:spacing w:after="0" w:line="240" w:lineRule="auto"/>
      </w:pPr>
      <w:r>
        <w:tab/>
      </w:r>
      <w:r>
        <w:tab/>
      </w:r>
    </w:p>
    <w:sectPr w:rsidR="00E35D62" w:rsidSect="006F1F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9D"/>
    <w:rsid w:val="00115299"/>
    <w:rsid w:val="001E25CB"/>
    <w:rsid w:val="0036312C"/>
    <w:rsid w:val="00435A10"/>
    <w:rsid w:val="00640051"/>
    <w:rsid w:val="006F1F9D"/>
    <w:rsid w:val="00816BDD"/>
    <w:rsid w:val="00E3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477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GONON-AGONI</dc:creator>
  <cp:lastModifiedBy>Benjamin GONON-AGONI</cp:lastModifiedBy>
  <cp:revision>4</cp:revision>
  <cp:lastPrinted>2014-01-02T09:41:00Z</cp:lastPrinted>
  <dcterms:created xsi:type="dcterms:W3CDTF">2013-12-11T09:10:00Z</dcterms:created>
  <dcterms:modified xsi:type="dcterms:W3CDTF">2014-01-02T09:41:00Z</dcterms:modified>
</cp:coreProperties>
</file>