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15" w:rsidRDefault="00673A78">
      <w:pPr>
        <w:spacing w:line="200" w:lineRule="exact"/>
      </w:pPr>
      <w:r>
        <w:rPr>
          <w:noProof/>
          <w:lang w:val="es-CL" w:eastAsia="es-C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-120650</wp:posOffset>
            </wp:positionV>
            <wp:extent cx="1185545" cy="7696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C15" w:rsidRDefault="00987C15">
      <w:pPr>
        <w:spacing w:line="200" w:lineRule="exact"/>
      </w:pPr>
    </w:p>
    <w:p w:rsidR="00987C15" w:rsidRDefault="00987C15">
      <w:pPr>
        <w:spacing w:line="200" w:lineRule="exact"/>
      </w:pPr>
    </w:p>
    <w:p w:rsidR="00987C15" w:rsidRDefault="00987C15">
      <w:pPr>
        <w:spacing w:before="1" w:line="220" w:lineRule="exact"/>
        <w:rPr>
          <w:sz w:val="22"/>
          <w:szCs w:val="22"/>
        </w:rPr>
        <w:sectPr w:rsidR="00987C15">
          <w:type w:val="continuous"/>
          <w:pgSz w:w="12240" w:h="15840"/>
          <w:pgMar w:top="1480" w:right="1720" w:bottom="280" w:left="1520" w:header="720" w:footer="720" w:gutter="0"/>
          <w:cols w:space="720"/>
        </w:sectPr>
      </w:pPr>
    </w:p>
    <w:p w:rsidR="00987C15" w:rsidRPr="00673A78" w:rsidRDefault="00987C15">
      <w:pPr>
        <w:spacing w:before="32"/>
        <w:ind w:left="621" w:right="-53"/>
        <w:rPr>
          <w:rFonts w:ascii="Arial" w:eastAsia="Arial" w:hAnsi="Arial" w:cs="Arial"/>
          <w:sz w:val="22"/>
          <w:szCs w:val="22"/>
          <w:lang w:val="es-CL"/>
        </w:rPr>
      </w:pPr>
    </w:p>
    <w:p w:rsidR="00987C15" w:rsidRPr="00673A78" w:rsidRDefault="00673A78">
      <w:pPr>
        <w:spacing w:before="4" w:line="120" w:lineRule="exact"/>
        <w:rPr>
          <w:sz w:val="12"/>
          <w:szCs w:val="12"/>
          <w:lang w:val="es-CL"/>
        </w:rPr>
      </w:pPr>
      <w:r w:rsidRPr="00673A78">
        <w:rPr>
          <w:lang w:val="es-CL"/>
        </w:rPr>
        <w:br w:type="column"/>
      </w: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673A78">
      <w:pPr>
        <w:spacing w:line="200" w:lineRule="exact"/>
        <w:rPr>
          <w:rFonts w:ascii="Arial" w:eastAsia="Arial" w:hAnsi="Arial" w:cs="Arial"/>
          <w:sz w:val="18"/>
          <w:szCs w:val="18"/>
          <w:lang w:val="es-CL"/>
        </w:rPr>
        <w:sectPr w:rsidR="00987C15" w:rsidRPr="00673A78">
          <w:type w:val="continuous"/>
          <w:pgSz w:w="12240" w:h="15840"/>
          <w:pgMar w:top="1480" w:right="1720" w:bottom="280" w:left="1520" w:header="720" w:footer="720" w:gutter="0"/>
          <w:cols w:num="2" w:space="720" w:equalWidth="0">
            <w:col w:w="1867" w:space="4538"/>
            <w:col w:w="2595"/>
          </w:cols>
        </w:sectPr>
      </w:pPr>
      <w:r>
        <w:rPr>
          <w:rFonts w:ascii="Arial" w:eastAsia="Arial" w:hAnsi="Arial" w:cs="Arial"/>
          <w:color w:val="0B0B0D"/>
          <w:position w:val="-1"/>
          <w:sz w:val="18"/>
          <w:szCs w:val="18"/>
          <w:lang w:val="es-CL"/>
        </w:rPr>
        <w:t>20</w:t>
      </w:r>
      <w:r w:rsidRPr="00673A78">
        <w:rPr>
          <w:rFonts w:ascii="Arial" w:eastAsia="Arial" w:hAnsi="Arial" w:cs="Arial"/>
          <w:color w:val="0B0B0D"/>
          <w:spacing w:val="9"/>
          <w:position w:val="-1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position w:val="-1"/>
          <w:sz w:val="18"/>
          <w:szCs w:val="18"/>
          <w:lang w:val="es-CL"/>
        </w:rPr>
        <w:t>de</w:t>
      </w:r>
      <w:r w:rsidRPr="00673A78">
        <w:rPr>
          <w:rFonts w:ascii="Arial" w:eastAsia="Arial" w:hAnsi="Arial" w:cs="Arial"/>
          <w:color w:val="0B0B0D"/>
          <w:spacing w:val="14"/>
          <w:position w:val="-1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position w:val="-1"/>
          <w:sz w:val="18"/>
          <w:szCs w:val="18"/>
          <w:lang w:val="es-CL"/>
        </w:rPr>
        <w:t>Nov</w:t>
      </w:r>
      <w:r w:rsidRPr="00673A78">
        <w:rPr>
          <w:rFonts w:ascii="Arial" w:eastAsia="Arial" w:hAnsi="Arial" w:cs="Arial"/>
          <w:color w:val="242326"/>
          <w:w w:val="59"/>
          <w:position w:val="-1"/>
          <w:sz w:val="18"/>
          <w:szCs w:val="18"/>
          <w:lang w:val="es-CL"/>
        </w:rPr>
        <w:t>i</w:t>
      </w:r>
      <w:r w:rsidRPr="00673A78">
        <w:rPr>
          <w:rFonts w:ascii="Arial" w:eastAsia="Arial" w:hAnsi="Arial" w:cs="Arial"/>
          <w:color w:val="0B0B0D"/>
          <w:w w:val="104"/>
          <w:position w:val="-1"/>
          <w:sz w:val="18"/>
          <w:szCs w:val="18"/>
          <w:lang w:val="es-CL"/>
        </w:rPr>
        <w:t>emb</w:t>
      </w:r>
      <w:r w:rsidRPr="00673A78">
        <w:rPr>
          <w:rFonts w:ascii="Arial" w:eastAsia="Arial" w:hAnsi="Arial" w:cs="Arial"/>
          <w:color w:val="242326"/>
          <w:w w:val="87"/>
          <w:position w:val="-1"/>
          <w:sz w:val="18"/>
          <w:szCs w:val="18"/>
          <w:lang w:val="es-CL"/>
        </w:rPr>
        <w:t>r</w:t>
      </w:r>
      <w:r w:rsidRPr="00673A78">
        <w:rPr>
          <w:rFonts w:ascii="Arial" w:eastAsia="Arial" w:hAnsi="Arial" w:cs="Arial"/>
          <w:color w:val="0B0B0D"/>
          <w:w w:val="90"/>
          <w:position w:val="-1"/>
          <w:sz w:val="18"/>
          <w:szCs w:val="18"/>
          <w:lang w:val="es-CL"/>
        </w:rPr>
        <w:t>e</w:t>
      </w:r>
      <w:r w:rsidRPr="00673A78">
        <w:rPr>
          <w:rFonts w:ascii="Arial" w:eastAsia="Arial" w:hAnsi="Arial" w:cs="Arial"/>
          <w:color w:val="0B0B0D"/>
          <w:position w:val="-1"/>
          <w:sz w:val="18"/>
          <w:szCs w:val="18"/>
          <w:lang w:val="es-CL"/>
        </w:rPr>
        <w:t xml:space="preserve">  </w:t>
      </w:r>
      <w:r>
        <w:rPr>
          <w:rFonts w:ascii="Arial" w:eastAsia="Arial" w:hAnsi="Arial" w:cs="Arial"/>
          <w:color w:val="0B0B0D"/>
          <w:position w:val="-1"/>
          <w:sz w:val="18"/>
          <w:szCs w:val="18"/>
          <w:lang w:val="es-CL"/>
        </w:rPr>
        <w:t>de</w:t>
      </w:r>
      <w:r w:rsidRPr="00673A78">
        <w:rPr>
          <w:rFonts w:ascii="Arial" w:eastAsia="Arial" w:hAnsi="Arial" w:cs="Arial"/>
          <w:color w:val="0B0B0D"/>
          <w:spacing w:val="32"/>
          <w:position w:val="-1"/>
          <w:sz w:val="18"/>
          <w:szCs w:val="18"/>
          <w:lang w:val="es-CL"/>
        </w:rPr>
        <w:t xml:space="preserve"> </w:t>
      </w:r>
      <w:r>
        <w:rPr>
          <w:rFonts w:ascii="Arial" w:eastAsia="Arial" w:hAnsi="Arial" w:cs="Arial"/>
          <w:color w:val="0B0B0D"/>
          <w:position w:val="-1"/>
          <w:sz w:val="18"/>
          <w:szCs w:val="18"/>
          <w:lang w:val="es-CL"/>
        </w:rPr>
        <w:t>2018</w:t>
      </w: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Default="00987C15">
      <w:pPr>
        <w:spacing w:before="8" w:line="240" w:lineRule="exact"/>
        <w:rPr>
          <w:sz w:val="24"/>
          <w:szCs w:val="24"/>
          <w:lang w:val="es-CL"/>
        </w:rPr>
      </w:pPr>
    </w:p>
    <w:p w:rsidR="00673A78" w:rsidRDefault="00673A78">
      <w:pPr>
        <w:spacing w:before="8" w:line="240" w:lineRule="exact"/>
        <w:rPr>
          <w:sz w:val="24"/>
          <w:szCs w:val="24"/>
          <w:lang w:val="es-CL"/>
        </w:rPr>
      </w:pPr>
    </w:p>
    <w:p w:rsidR="00673A78" w:rsidRDefault="00673A78">
      <w:pPr>
        <w:spacing w:before="8" w:line="240" w:lineRule="exact"/>
        <w:rPr>
          <w:sz w:val="24"/>
          <w:szCs w:val="24"/>
          <w:lang w:val="es-CL"/>
        </w:rPr>
      </w:pPr>
      <w:bookmarkStart w:id="0" w:name="_GoBack"/>
      <w:bookmarkEnd w:id="0"/>
    </w:p>
    <w:p w:rsidR="00673A78" w:rsidRDefault="00673A78">
      <w:pPr>
        <w:spacing w:before="8" w:line="240" w:lineRule="exact"/>
        <w:rPr>
          <w:sz w:val="24"/>
          <w:szCs w:val="24"/>
          <w:lang w:val="es-CL"/>
        </w:rPr>
      </w:pPr>
    </w:p>
    <w:p w:rsidR="00673A78" w:rsidRPr="00673A78" w:rsidRDefault="00673A78">
      <w:pPr>
        <w:spacing w:before="8" w:line="240" w:lineRule="exact"/>
        <w:rPr>
          <w:sz w:val="24"/>
          <w:szCs w:val="24"/>
          <w:lang w:val="es-CL"/>
        </w:rPr>
      </w:pPr>
    </w:p>
    <w:p w:rsidR="00987C15" w:rsidRPr="00673A78" w:rsidRDefault="00673A78">
      <w:pPr>
        <w:spacing w:before="37"/>
        <w:ind w:left="131"/>
        <w:rPr>
          <w:rFonts w:ascii="Arial" w:eastAsia="Arial" w:hAnsi="Arial" w:cs="Arial"/>
          <w:sz w:val="18"/>
          <w:szCs w:val="18"/>
          <w:lang w:val="es-CL"/>
        </w:rPr>
      </w:pPr>
      <w:r w:rsidRPr="00673A78">
        <w:rPr>
          <w:rFonts w:ascii="Arial" w:eastAsia="Arial" w:hAnsi="Arial" w:cs="Arial"/>
          <w:color w:val="0B0B0D"/>
          <w:w w:val="77"/>
          <w:sz w:val="18"/>
          <w:szCs w:val="18"/>
          <w:lang w:val="es-CL"/>
        </w:rPr>
        <w:t>SR</w:t>
      </w:r>
      <w:r w:rsidRPr="00673A78">
        <w:rPr>
          <w:rFonts w:ascii="Arial" w:eastAsia="Arial" w:hAnsi="Arial" w:cs="Arial"/>
          <w:color w:val="242326"/>
          <w:w w:val="47"/>
          <w:sz w:val="18"/>
          <w:szCs w:val="18"/>
          <w:lang w:val="es-CL"/>
        </w:rPr>
        <w:t>:</w:t>
      </w:r>
    </w:p>
    <w:p w:rsidR="00987C15" w:rsidRPr="00673A78" w:rsidRDefault="00673A78">
      <w:pPr>
        <w:spacing w:before="47" w:line="300" w:lineRule="auto"/>
        <w:ind w:left="136" w:right="6041" w:hanging="10"/>
        <w:rPr>
          <w:rFonts w:ascii="Arial" w:eastAsia="Arial" w:hAnsi="Arial" w:cs="Arial"/>
          <w:sz w:val="18"/>
          <w:szCs w:val="18"/>
          <w:lang w:val="es-CL"/>
        </w:rPr>
      </w:pP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JUAN</w:t>
      </w:r>
      <w:r w:rsidRPr="00673A78">
        <w:rPr>
          <w:rFonts w:ascii="Arial" w:eastAsia="Arial" w:hAnsi="Arial" w:cs="Arial"/>
          <w:color w:val="0B0B0D"/>
          <w:spacing w:val="-1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w w:val="88"/>
          <w:sz w:val="18"/>
          <w:szCs w:val="18"/>
          <w:lang w:val="es-CL"/>
        </w:rPr>
        <w:t>CARLOS</w:t>
      </w:r>
      <w:r w:rsidRPr="00673A78">
        <w:rPr>
          <w:rFonts w:ascii="Arial" w:eastAsia="Arial" w:hAnsi="Arial" w:cs="Arial"/>
          <w:color w:val="0B0B0D"/>
          <w:spacing w:val="25"/>
          <w:w w:val="88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TABILO</w:t>
      </w:r>
      <w:r w:rsidRPr="00673A78">
        <w:rPr>
          <w:rFonts w:ascii="Arial" w:eastAsia="Arial" w:hAnsi="Arial" w:cs="Arial"/>
          <w:color w:val="0B0B0D"/>
          <w:spacing w:val="2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w w:val="90"/>
          <w:sz w:val="18"/>
          <w:szCs w:val="18"/>
          <w:lang w:val="es-CL"/>
        </w:rPr>
        <w:t xml:space="preserve">FERNADEZ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OHL</w:t>
      </w:r>
    </w:p>
    <w:p w:rsidR="00987C15" w:rsidRPr="00673A78" w:rsidRDefault="00673A78">
      <w:pPr>
        <w:spacing w:before="1"/>
        <w:ind w:left="141"/>
        <w:rPr>
          <w:rFonts w:ascii="Arial" w:eastAsia="Arial" w:hAnsi="Arial" w:cs="Arial"/>
          <w:sz w:val="18"/>
          <w:szCs w:val="18"/>
          <w:lang w:val="es-CL"/>
        </w:rPr>
      </w:pPr>
      <w:r w:rsidRPr="00673A78">
        <w:rPr>
          <w:rFonts w:ascii="Arial" w:eastAsia="Arial" w:hAnsi="Arial" w:cs="Arial"/>
          <w:color w:val="0B0B0D"/>
          <w:w w:val="96"/>
          <w:sz w:val="18"/>
          <w:szCs w:val="18"/>
          <w:lang w:val="es-CL"/>
        </w:rPr>
        <w:t>Presen</w:t>
      </w:r>
      <w:r w:rsidRPr="00673A78">
        <w:rPr>
          <w:rFonts w:ascii="Arial" w:eastAsia="Arial" w:hAnsi="Arial" w:cs="Arial"/>
          <w:color w:val="242326"/>
          <w:w w:val="123"/>
          <w:sz w:val="18"/>
          <w:szCs w:val="18"/>
          <w:lang w:val="es-CL"/>
        </w:rPr>
        <w:t>t</w:t>
      </w:r>
      <w:r w:rsidRPr="00673A78">
        <w:rPr>
          <w:rFonts w:ascii="Arial" w:eastAsia="Arial" w:hAnsi="Arial" w:cs="Arial"/>
          <w:color w:val="0B0B0D"/>
          <w:w w:val="80"/>
          <w:sz w:val="18"/>
          <w:szCs w:val="18"/>
          <w:lang w:val="es-CL"/>
        </w:rPr>
        <w:t>e</w:t>
      </w:r>
    </w:p>
    <w:p w:rsidR="00987C15" w:rsidRPr="00673A78" w:rsidRDefault="00987C15">
      <w:pPr>
        <w:spacing w:before="7" w:line="160" w:lineRule="exact"/>
        <w:rPr>
          <w:sz w:val="16"/>
          <w:szCs w:val="16"/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673A78">
      <w:pPr>
        <w:ind w:left="126"/>
        <w:rPr>
          <w:rFonts w:ascii="Arial" w:eastAsia="Arial" w:hAnsi="Arial" w:cs="Arial"/>
          <w:sz w:val="18"/>
          <w:szCs w:val="18"/>
          <w:lang w:val="es-CL"/>
        </w:rPr>
      </w:pP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Se</w:t>
      </w:r>
      <w:r w:rsidRPr="00673A78">
        <w:rPr>
          <w:rFonts w:ascii="Arial" w:eastAsia="Arial" w:hAnsi="Arial" w:cs="Arial"/>
          <w:color w:val="0B0B0D"/>
          <w:spacing w:val="-15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deja</w:t>
      </w:r>
      <w:r w:rsidRPr="00673A78">
        <w:rPr>
          <w:rFonts w:ascii="Arial" w:eastAsia="Arial" w:hAnsi="Arial" w:cs="Arial"/>
          <w:color w:val="0B0B0D"/>
          <w:spacing w:val="28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 xml:space="preserve">entregada </w:t>
      </w:r>
      <w:r w:rsidRPr="00673A78">
        <w:rPr>
          <w:rFonts w:ascii="Arial" w:eastAsia="Arial" w:hAnsi="Arial" w:cs="Arial"/>
          <w:color w:val="0B0B0D"/>
          <w:spacing w:val="21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Carpeta</w:t>
      </w:r>
      <w:r w:rsidRPr="00673A78">
        <w:rPr>
          <w:rFonts w:ascii="Arial" w:eastAsia="Arial" w:hAnsi="Arial" w:cs="Arial"/>
          <w:color w:val="0B0B0D"/>
          <w:spacing w:val="40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con fichas técnicas y muestras de cables (cat6 – 18awg)</w:t>
      </w:r>
      <w:r>
        <w:rPr>
          <w:rFonts w:ascii="Arial" w:eastAsia="Arial" w:hAnsi="Arial" w:cs="Arial"/>
          <w:color w:val="0B0B0D"/>
          <w:sz w:val="18"/>
          <w:szCs w:val="18"/>
          <w:lang w:val="es-CL"/>
        </w:rPr>
        <w:t>.</w:t>
      </w: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before="7" w:line="260" w:lineRule="exact"/>
        <w:rPr>
          <w:sz w:val="26"/>
          <w:szCs w:val="26"/>
          <w:lang w:val="es-CL"/>
        </w:rPr>
      </w:pPr>
    </w:p>
    <w:p w:rsidR="00987C15" w:rsidRPr="00673A78" w:rsidRDefault="00673A78">
      <w:pPr>
        <w:ind w:left="122"/>
        <w:rPr>
          <w:rFonts w:ascii="Arial" w:eastAsia="Arial" w:hAnsi="Arial" w:cs="Arial"/>
          <w:sz w:val="18"/>
          <w:szCs w:val="18"/>
          <w:lang w:val="es-CL"/>
        </w:rPr>
      </w:pP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A</w:t>
      </w:r>
      <w:r w:rsidRPr="00673A78">
        <w:rPr>
          <w:rFonts w:ascii="Arial" w:eastAsia="Arial" w:hAnsi="Arial" w:cs="Arial"/>
          <w:color w:val="0B0B0D"/>
          <w:spacing w:val="13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la</w:t>
      </w:r>
      <w:r w:rsidRPr="00673A78">
        <w:rPr>
          <w:rFonts w:ascii="Arial" w:eastAsia="Arial" w:hAnsi="Arial" w:cs="Arial"/>
          <w:color w:val="0B0B0D"/>
          <w:spacing w:val="7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entrega:</w:t>
      </w:r>
    </w:p>
    <w:p w:rsidR="00987C15" w:rsidRPr="00673A78" w:rsidRDefault="00987C15">
      <w:pPr>
        <w:spacing w:before="10" w:line="220" w:lineRule="exact"/>
        <w:rPr>
          <w:sz w:val="22"/>
          <w:szCs w:val="22"/>
          <w:lang w:val="es-CL"/>
        </w:rPr>
      </w:pPr>
    </w:p>
    <w:p w:rsidR="00987C15" w:rsidRPr="00673A78" w:rsidRDefault="00673A78" w:rsidP="00673A78">
      <w:pPr>
        <w:spacing w:line="328" w:lineRule="auto"/>
        <w:ind w:left="126" w:right="871" w:hanging="5"/>
        <w:rPr>
          <w:rFonts w:ascii="Arial" w:eastAsia="Arial" w:hAnsi="Arial" w:cs="Arial"/>
          <w:sz w:val="18"/>
          <w:szCs w:val="18"/>
          <w:lang w:val="es-CL"/>
        </w:rPr>
      </w:pP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Se</w:t>
      </w:r>
      <w:r w:rsidRPr="00673A78">
        <w:rPr>
          <w:rFonts w:ascii="Arial" w:eastAsia="Arial" w:hAnsi="Arial" w:cs="Arial"/>
          <w:color w:val="0B0B0D"/>
          <w:spacing w:val="-10"/>
          <w:sz w:val="18"/>
          <w:szCs w:val="18"/>
          <w:lang w:val="es-CL"/>
        </w:rPr>
        <w:t xml:space="preserve"> 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 xml:space="preserve">realiza revisión de canalizaciones según </w:t>
      </w:r>
      <w:r>
        <w:rPr>
          <w:rFonts w:ascii="Arial" w:eastAsia="Arial" w:hAnsi="Arial" w:cs="Arial"/>
          <w:color w:val="0B0B0D"/>
          <w:sz w:val="18"/>
          <w:szCs w:val="18"/>
          <w:lang w:val="es-CL"/>
        </w:rPr>
        <w:t>compromiso</w:t>
      </w:r>
      <w:r w:rsidRPr="00673A78">
        <w:rPr>
          <w:rFonts w:ascii="Arial" w:eastAsia="Arial" w:hAnsi="Arial" w:cs="Arial"/>
          <w:color w:val="0B0B0D"/>
          <w:sz w:val="18"/>
          <w:szCs w:val="18"/>
          <w:lang w:val="es-CL"/>
        </w:rPr>
        <w:t>.</w:t>
      </w:r>
    </w:p>
    <w:p w:rsidR="00987C15" w:rsidRPr="00673A78" w:rsidRDefault="00987C15">
      <w:pPr>
        <w:spacing w:line="140" w:lineRule="exact"/>
        <w:rPr>
          <w:sz w:val="14"/>
          <w:szCs w:val="14"/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987C15">
      <w:pPr>
        <w:spacing w:line="200" w:lineRule="exact"/>
        <w:rPr>
          <w:lang w:val="es-CL"/>
        </w:rPr>
      </w:pPr>
    </w:p>
    <w:p w:rsidR="00987C15" w:rsidRPr="00673A78" w:rsidRDefault="00673A78" w:rsidP="00673A78">
      <w:pPr>
        <w:spacing w:line="200" w:lineRule="exact"/>
        <w:ind w:left="117"/>
        <w:rPr>
          <w:rFonts w:ascii="Arial" w:eastAsia="Arial" w:hAnsi="Arial" w:cs="Arial"/>
          <w:sz w:val="18"/>
          <w:szCs w:val="18"/>
          <w:lang w:val="es-CL"/>
        </w:rPr>
        <w:sectPr w:rsidR="00987C15" w:rsidRPr="00673A78">
          <w:type w:val="continuous"/>
          <w:pgSz w:w="12240" w:h="15840"/>
          <w:pgMar w:top="1480" w:right="1720" w:bottom="280" w:left="1520" w:header="720" w:footer="720" w:gutter="0"/>
          <w:cols w:space="720"/>
        </w:sectPr>
      </w:pPr>
      <w:r w:rsidRPr="00673A78">
        <w:rPr>
          <w:rFonts w:ascii="Arial" w:eastAsia="Arial" w:hAnsi="Arial" w:cs="Arial"/>
          <w:color w:val="0B0B0D"/>
          <w:w w:val="105"/>
          <w:position w:val="-1"/>
          <w:sz w:val="18"/>
          <w:szCs w:val="18"/>
          <w:lang w:val="es-CL"/>
        </w:rPr>
        <w:t>Aten</w:t>
      </w:r>
      <w:r w:rsidRPr="00673A78">
        <w:rPr>
          <w:rFonts w:ascii="Arial" w:eastAsia="Arial" w:hAnsi="Arial" w:cs="Arial"/>
          <w:color w:val="242326"/>
          <w:w w:val="123"/>
          <w:position w:val="-1"/>
          <w:sz w:val="18"/>
          <w:szCs w:val="18"/>
          <w:lang w:val="es-CL"/>
        </w:rPr>
        <w:t>t</w:t>
      </w:r>
      <w:r w:rsidRPr="00673A78">
        <w:rPr>
          <w:rFonts w:ascii="Arial" w:eastAsia="Arial" w:hAnsi="Arial" w:cs="Arial"/>
          <w:color w:val="0B0B0D"/>
          <w:w w:val="101"/>
          <w:position w:val="-1"/>
          <w:sz w:val="18"/>
          <w:szCs w:val="18"/>
          <w:lang w:val="es-CL"/>
        </w:rPr>
        <w:t>amen</w:t>
      </w:r>
      <w:r w:rsidRPr="00673A78">
        <w:rPr>
          <w:rFonts w:ascii="Arial" w:eastAsia="Arial" w:hAnsi="Arial" w:cs="Arial"/>
          <w:color w:val="242326"/>
          <w:w w:val="123"/>
          <w:position w:val="-1"/>
          <w:sz w:val="18"/>
          <w:szCs w:val="18"/>
          <w:lang w:val="es-CL"/>
        </w:rPr>
        <w:t>t</w:t>
      </w:r>
      <w:r w:rsidRPr="00673A78"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>e</w:t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>:</w:t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ab/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ab/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ab/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ab/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ab/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ab/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ab/>
      </w:r>
      <w:r>
        <w:rPr>
          <w:rFonts w:ascii="Arial" w:eastAsia="Arial" w:hAnsi="Arial" w:cs="Arial"/>
          <w:color w:val="0B0B0D"/>
          <w:w w:val="85"/>
          <w:position w:val="-1"/>
          <w:sz w:val="18"/>
          <w:szCs w:val="18"/>
          <w:lang w:val="es-CL"/>
        </w:rPr>
        <w:tab/>
        <w:t>Recibe:</w:t>
      </w:r>
    </w:p>
    <w:p w:rsidR="00673A78" w:rsidRDefault="00673A78" w:rsidP="00673A78">
      <w:pPr>
        <w:spacing w:before="37"/>
      </w:pPr>
    </w:p>
    <w:p w:rsidR="00673A78" w:rsidRDefault="00673A78" w:rsidP="00673A78">
      <w:pPr>
        <w:spacing w:before="37"/>
      </w:pPr>
    </w:p>
    <w:p w:rsidR="00673A78" w:rsidRDefault="00673A78" w:rsidP="00673A78">
      <w:pPr>
        <w:spacing w:before="37"/>
      </w:pPr>
    </w:p>
    <w:p w:rsidR="00673A78" w:rsidRDefault="00673A78" w:rsidP="00673A78">
      <w:pPr>
        <w:spacing w:before="37"/>
      </w:pPr>
    </w:p>
    <w:p w:rsidR="00673A78" w:rsidRDefault="00673A78" w:rsidP="00673A78">
      <w:pPr>
        <w:spacing w:before="37"/>
      </w:pPr>
    </w:p>
    <w:p w:rsidR="00673A78" w:rsidRDefault="00673A78" w:rsidP="00673A78">
      <w:pPr>
        <w:spacing w:before="37"/>
      </w:pPr>
    </w:p>
    <w:p w:rsidR="00987C15" w:rsidRDefault="00673A78" w:rsidP="00673A78">
      <w:pPr>
        <w:spacing w:before="37"/>
        <w:rPr>
          <w:rFonts w:ascii="Arial" w:eastAsia="Arial" w:hAnsi="Arial" w:cs="Arial"/>
          <w:sz w:val="18"/>
          <w:szCs w:val="18"/>
        </w:rPr>
      </w:pPr>
      <w:r>
        <w:t xml:space="preserve">             </w:t>
      </w:r>
      <w:r>
        <w:rPr>
          <w:rFonts w:ascii="Arial" w:eastAsia="Arial" w:hAnsi="Arial" w:cs="Arial"/>
          <w:color w:val="0B0B0D"/>
          <w:sz w:val="18"/>
          <w:szCs w:val="18"/>
        </w:rPr>
        <w:t xml:space="preserve">CENCOMEX                                                                                                     </w:t>
      </w:r>
      <w:r>
        <w:rPr>
          <w:rFonts w:ascii="Arial" w:eastAsia="Arial" w:hAnsi="Arial" w:cs="Arial"/>
          <w:color w:val="0B0B0D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0B0B0D"/>
          <w:sz w:val="18"/>
          <w:szCs w:val="18"/>
        </w:rPr>
        <w:t>OHL</w:t>
      </w:r>
    </w:p>
    <w:sectPr w:rsidR="00987C15">
      <w:type w:val="continuous"/>
      <w:pgSz w:w="12240" w:h="15840"/>
      <w:pgMar w:top="1480" w:right="17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1C73"/>
    <w:multiLevelType w:val="multilevel"/>
    <w:tmpl w:val="30802B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15"/>
    <w:rsid w:val="00673A78"/>
    <w:rsid w:val="009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0822C0B-4767-4A3C-B9D6-C53FFBDF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Servicio Tecnico</dc:creator>
  <cp:lastModifiedBy>Secretaria Servicio Tecnico</cp:lastModifiedBy>
  <cp:revision>2</cp:revision>
  <cp:lastPrinted>2018-11-19T22:40:00Z</cp:lastPrinted>
  <dcterms:created xsi:type="dcterms:W3CDTF">2018-11-19T22:44:00Z</dcterms:created>
  <dcterms:modified xsi:type="dcterms:W3CDTF">2018-11-19T22:44:00Z</dcterms:modified>
</cp:coreProperties>
</file>